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36CCF" w:rsidRDefault="00636CCF">
      <w:pPr>
        <w:pStyle w:val="normal0"/>
        <w:spacing w:line="240" w:lineRule="auto"/>
        <w:jc w:val="center"/>
      </w:pPr>
    </w:p>
    <w:p w:rsidR="00636CCF" w:rsidRDefault="00AA2464">
      <w:pPr>
        <w:pStyle w:val="normal0"/>
        <w:spacing w:line="240" w:lineRule="auto"/>
        <w:jc w:val="center"/>
      </w:pPr>
      <w:r>
        <w:rPr>
          <w:noProof/>
        </w:rPr>
        <w:drawing>
          <wp:inline distT="114300" distB="114300" distL="114300" distR="114300">
            <wp:extent cx="5195088" cy="4414838"/>
            <wp:effectExtent l="0" t="0" r="0" b="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6"/>
                    <a:srcRect/>
                    <a:stretch>
                      <a:fillRect/>
                    </a:stretch>
                  </pic:blipFill>
                  <pic:spPr>
                    <a:xfrm>
                      <a:off x="0" y="0"/>
                      <a:ext cx="5195088" cy="4414838"/>
                    </a:xfrm>
                    <a:prstGeom prst="rect">
                      <a:avLst/>
                    </a:prstGeom>
                    <a:ln/>
                  </pic:spPr>
                </pic:pic>
              </a:graphicData>
            </a:graphic>
          </wp:inline>
        </w:drawing>
      </w:r>
    </w:p>
    <w:p w:rsidR="00636CCF" w:rsidRDefault="00636CCF">
      <w:pPr>
        <w:pStyle w:val="normal0"/>
        <w:spacing w:line="240" w:lineRule="auto"/>
        <w:jc w:val="center"/>
      </w:pPr>
    </w:p>
    <w:p w:rsidR="00636CCF" w:rsidRDefault="00636CCF">
      <w:pPr>
        <w:pStyle w:val="normal0"/>
        <w:spacing w:line="240" w:lineRule="auto"/>
      </w:pPr>
    </w:p>
    <w:p w:rsidR="00636CCF" w:rsidRDefault="00AA2464">
      <w:pPr>
        <w:pStyle w:val="normal0"/>
        <w:jc w:val="center"/>
      </w:pPr>
      <w:r>
        <w:rPr>
          <w:rFonts w:ascii="Times New Roman" w:eastAsia="Times New Roman" w:hAnsi="Times New Roman" w:cs="Times New Roman"/>
          <w:b/>
          <w:sz w:val="34"/>
          <w:szCs w:val="34"/>
        </w:rPr>
        <w:t>The Denver Center for International Studies and East High School</w:t>
      </w:r>
    </w:p>
    <w:p w:rsidR="00636CCF" w:rsidRDefault="00AA2464">
      <w:pPr>
        <w:pStyle w:val="normal0"/>
        <w:jc w:val="center"/>
      </w:pPr>
      <w:r>
        <w:rPr>
          <w:rFonts w:ascii="Times New Roman" w:eastAsia="Times New Roman" w:hAnsi="Times New Roman" w:cs="Times New Roman"/>
          <w:b/>
          <w:sz w:val="34"/>
          <w:szCs w:val="34"/>
        </w:rPr>
        <w:t>Model United Nations Conference</w:t>
      </w:r>
    </w:p>
    <w:p w:rsidR="00636CCF" w:rsidRDefault="00AA2464">
      <w:pPr>
        <w:pStyle w:val="normal0"/>
        <w:jc w:val="center"/>
      </w:pPr>
      <w:r>
        <w:rPr>
          <w:rFonts w:ascii="Times New Roman" w:eastAsia="Times New Roman" w:hAnsi="Times New Roman" w:cs="Times New Roman"/>
          <w:b/>
          <w:sz w:val="34"/>
          <w:szCs w:val="34"/>
        </w:rPr>
        <w:t>January 28, 2017</w:t>
      </w:r>
    </w:p>
    <w:p w:rsidR="00636CCF" w:rsidRDefault="00636CCF">
      <w:pPr>
        <w:pStyle w:val="normal0"/>
        <w:jc w:val="center"/>
      </w:pPr>
    </w:p>
    <w:p w:rsidR="00636CCF" w:rsidRDefault="00636CCF">
      <w:pPr>
        <w:pStyle w:val="normal0"/>
        <w:jc w:val="center"/>
      </w:pPr>
    </w:p>
    <w:p w:rsidR="00636CCF" w:rsidRDefault="00AA2464">
      <w:pPr>
        <w:pStyle w:val="normal0"/>
        <w:spacing w:line="240" w:lineRule="auto"/>
        <w:jc w:val="center"/>
      </w:pPr>
      <w:r>
        <w:rPr>
          <w:rFonts w:ascii="Times New Roman" w:eastAsia="Times New Roman" w:hAnsi="Times New Roman" w:cs="Times New Roman"/>
          <w:b/>
          <w:sz w:val="34"/>
          <w:szCs w:val="34"/>
        </w:rPr>
        <w:t xml:space="preserve">Background Guide </w:t>
      </w:r>
    </w:p>
    <w:p w:rsidR="00636CCF" w:rsidRDefault="00AA2464">
      <w:pPr>
        <w:pStyle w:val="normal0"/>
        <w:spacing w:line="240" w:lineRule="auto"/>
        <w:jc w:val="center"/>
      </w:pPr>
      <w:r>
        <w:rPr>
          <w:rFonts w:ascii="Times New Roman" w:eastAsia="Times New Roman" w:hAnsi="Times New Roman" w:cs="Times New Roman"/>
          <w:b/>
          <w:sz w:val="34"/>
          <w:szCs w:val="34"/>
        </w:rPr>
        <w:t>Beginner Security Council</w:t>
      </w:r>
    </w:p>
    <w:p w:rsidR="00636CCF" w:rsidRDefault="00AA2464">
      <w:pPr>
        <w:pStyle w:val="normal0"/>
        <w:spacing w:line="240" w:lineRule="auto"/>
        <w:jc w:val="center"/>
      </w:pPr>
      <w:r>
        <w:rPr>
          <w:rFonts w:ascii="Times New Roman" w:eastAsia="Times New Roman" w:hAnsi="Times New Roman" w:cs="Times New Roman"/>
          <w:b/>
          <w:sz w:val="34"/>
          <w:szCs w:val="34"/>
        </w:rPr>
        <w:t>Topic: Dakota Access Pipeline</w:t>
      </w:r>
    </w:p>
    <w:p w:rsidR="00636CCF" w:rsidRDefault="00AA2464">
      <w:pPr>
        <w:pStyle w:val="normal0"/>
        <w:spacing w:line="240" w:lineRule="auto"/>
        <w:jc w:val="center"/>
      </w:pPr>
      <w:r>
        <w:rPr>
          <w:rFonts w:ascii="Times New Roman" w:eastAsia="Times New Roman" w:hAnsi="Times New Roman" w:cs="Times New Roman"/>
          <w:b/>
          <w:sz w:val="34"/>
          <w:szCs w:val="34"/>
        </w:rPr>
        <w:t>Presiding Officer</w:t>
      </w:r>
    </w:p>
    <w:p w:rsidR="00636CCF" w:rsidRDefault="00636CCF">
      <w:pPr>
        <w:pStyle w:val="normal0"/>
        <w:spacing w:line="240" w:lineRule="auto"/>
        <w:jc w:val="center"/>
      </w:pPr>
    </w:p>
    <w:p w:rsidR="00636CCF" w:rsidRDefault="00AA2464">
      <w:pPr>
        <w:pStyle w:val="normal0"/>
        <w:jc w:val="center"/>
      </w:pPr>
      <w:r>
        <w:rPr>
          <w:rFonts w:ascii="Times New Roman" w:eastAsia="Times New Roman" w:hAnsi="Times New Roman" w:cs="Times New Roman"/>
          <w:b/>
          <w:sz w:val="24"/>
          <w:szCs w:val="24"/>
          <w:u w:val="single"/>
        </w:rPr>
        <w:t>Note to the Delegates</w:t>
      </w:r>
    </w:p>
    <w:p w:rsidR="00636CCF" w:rsidRDefault="00AA2464">
      <w:pPr>
        <w:pStyle w:val="normal0"/>
        <w:spacing w:line="480" w:lineRule="auto"/>
      </w:pPr>
      <w:r>
        <w:rPr>
          <w:rFonts w:ascii="Times New Roman" w:eastAsia="Times New Roman" w:hAnsi="Times New Roman" w:cs="Times New Roman"/>
          <w:sz w:val="24"/>
          <w:szCs w:val="24"/>
        </w:rPr>
        <w:t>Greetings Delegates,</w:t>
      </w:r>
    </w:p>
    <w:p w:rsidR="00636CCF" w:rsidRDefault="00AA2464">
      <w:pPr>
        <w:pStyle w:val="normal0"/>
        <w:spacing w:line="480" w:lineRule="auto"/>
      </w:pPr>
      <w:r>
        <w:rPr>
          <w:rFonts w:ascii="Times New Roman" w:eastAsia="Times New Roman" w:hAnsi="Times New Roman" w:cs="Times New Roman"/>
          <w:sz w:val="24"/>
          <w:szCs w:val="24"/>
        </w:rPr>
        <w:lastRenderedPageBreak/>
        <w:tab/>
        <w:t xml:space="preserve">Welcome to this year’s Colorado High School Model United Nations Conference at East High School and hosted by the Denver Center for International Studies (DCIS) and Denver East High School!  </w:t>
      </w:r>
      <w:bookmarkStart w:id="0" w:name="_GoBack"/>
      <w:bookmarkEnd w:id="0"/>
      <w:r>
        <w:rPr>
          <w:rFonts w:ascii="Times New Roman" w:eastAsia="Times New Roman" w:hAnsi="Times New Roman" w:cs="Times New Roman"/>
          <w:sz w:val="24"/>
          <w:szCs w:val="24"/>
        </w:rPr>
        <w:t xml:space="preserve">I hope you find this background guide useful </w:t>
      </w:r>
      <w:r>
        <w:rPr>
          <w:rFonts w:ascii="Times New Roman" w:eastAsia="Times New Roman" w:hAnsi="Times New Roman" w:cs="Times New Roman"/>
          <w:sz w:val="24"/>
          <w:szCs w:val="24"/>
        </w:rPr>
        <w:t>as it serves to bring your attention to the United Nations Security Council’s decision making power and introduce the pressing matter of the usage of children in armed conflict. We fully hope that you will explore member states positions and policies furth</w:t>
      </w:r>
      <w:r>
        <w:rPr>
          <w:rFonts w:ascii="Times New Roman" w:eastAsia="Times New Roman" w:hAnsi="Times New Roman" w:cs="Times New Roman"/>
          <w:sz w:val="24"/>
          <w:szCs w:val="24"/>
        </w:rPr>
        <w:t>er. This background guide will provide you with an abundance of starting points for your research, but you should not research using this background guide alone. Each delegation should prepare a written position statement and present it at the day of the c</w:t>
      </w:r>
      <w:r>
        <w:rPr>
          <w:rFonts w:ascii="Times New Roman" w:eastAsia="Times New Roman" w:hAnsi="Times New Roman" w:cs="Times New Roman"/>
          <w:sz w:val="24"/>
          <w:szCs w:val="24"/>
        </w:rPr>
        <w:t xml:space="preserve">onference. We can’t wait to host the conference this January and see what you all bring to the table on January 28, 2017. </w:t>
      </w:r>
    </w:p>
    <w:p w:rsidR="00636CCF" w:rsidRDefault="00636CCF">
      <w:pPr>
        <w:pStyle w:val="normal0"/>
        <w:spacing w:line="480" w:lineRule="auto"/>
      </w:pPr>
    </w:p>
    <w:p w:rsidR="00636CCF" w:rsidRDefault="00636CCF">
      <w:pPr>
        <w:pStyle w:val="normal0"/>
        <w:spacing w:line="480" w:lineRule="auto"/>
      </w:pPr>
    </w:p>
    <w:p w:rsidR="00636CCF" w:rsidRDefault="00636CCF">
      <w:pPr>
        <w:pStyle w:val="normal0"/>
        <w:spacing w:line="480" w:lineRule="auto"/>
      </w:pPr>
    </w:p>
    <w:p w:rsidR="00636CCF" w:rsidRDefault="00AA2464">
      <w:pPr>
        <w:pStyle w:val="normal0"/>
        <w:spacing w:line="480" w:lineRule="auto"/>
      </w:pPr>
      <w:r>
        <w:rPr>
          <w:noProof/>
        </w:rPr>
        <w:drawing>
          <wp:inline distT="114300" distB="114300" distL="114300" distR="114300">
            <wp:extent cx="1428750" cy="1428750"/>
            <wp:effectExtent l="0" t="0" r="0" b="0"/>
            <wp:docPr id="3" name="image05.png" descr="DCIS logo .png"/>
            <wp:cNvGraphicFramePr/>
            <a:graphic xmlns:a="http://schemas.openxmlformats.org/drawingml/2006/main">
              <a:graphicData uri="http://schemas.openxmlformats.org/drawingml/2006/picture">
                <pic:pic xmlns:pic="http://schemas.openxmlformats.org/drawingml/2006/picture">
                  <pic:nvPicPr>
                    <pic:cNvPr id="0" name="image05.png" descr="DCIS logo .png"/>
                    <pic:cNvPicPr preferRelativeResize="0"/>
                  </pic:nvPicPr>
                  <pic:blipFill>
                    <a:blip r:embed="rId7"/>
                    <a:srcRect/>
                    <a:stretch>
                      <a:fillRect/>
                    </a:stretch>
                  </pic:blipFill>
                  <pic:spPr>
                    <a:xfrm>
                      <a:off x="0" y="0"/>
                      <a:ext cx="1428750" cy="1428750"/>
                    </a:xfrm>
                    <a:prstGeom prst="rect">
                      <a:avLst/>
                    </a:prstGeom>
                    <a:ln/>
                  </pic:spPr>
                </pic:pic>
              </a:graphicData>
            </a:graphic>
          </wp:inline>
        </w:drawing>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noProof/>
        </w:rPr>
        <w:drawing>
          <wp:inline distT="114300" distB="114300" distL="114300" distR="114300">
            <wp:extent cx="1381125" cy="1228725"/>
            <wp:effectExtent l="0" t="0" r="0" b="0"/>
            <wp:docPr id="4" name="image07.jpg" descr="East logo .jpg"/>
            <wp:cNvGraphicFramePr/>
            <a:graphic xmlns:a="http://schemas.openxmlformats.org/drawingml/2006/main">
              <a:graphicData uri="http://schemas.openxmlformats.org/drawingml/2006/picture">
                <pic:pic xmlns:pic="http://schemas.openxmlformats.org/drawingml/2006/picture">
                  <pic:nvPicPr>
                    <pic:cNvPr id="0" name="image07.jpg" descr="East logo .jpg"/>
                    <pic:cNvPicPr preferRelativeResize="0"/>
                  </pic:nvPicPr>
                  <pic:blipFill>
                    <a:blip r:embed="rId8"/>
                    <a:srcRect/>
                    <a:stretch>
                      <a:fillRect/>
                    </a:stretch>
                  </pic:blipFill>
                  <pic:spPr>
                    <a:xfrm>
                      <a:off x="0" y="0"/>
                      <a:ext cx="1381125" cy="1228725"/>
                    </a:xfrm>
                    <a:prstGeom prst="rect">
                      <a:avLst/>
                    </a:prstGeom>
                    <a:ln/>
                  </pic:spPr>
                </pic:pic>
              </a:graphicData>
            </a:graphic>
          </wp:inline>
        </w:drawing>
      </w:r>
    </w:p>
    <w:p w:rsidR="00636CCF" w:rsidRDefault="00AA2464">
      <w:pPr>
        <w:pStyle w:val="normal0"/>
        <w:spacing w:line="480" w:lineRule="auto"/>
        <w:jc w:val="center"/>
      </w:pPr>
      <w:r>
        <w:rPr>
          <w:rFonts w:ascii="Times New Roman" w:eastAsia="Times New Roman" w:hAnsi="Times New Roman" w:cs="Times New Roman"/>
          <w:sz w:val="24"/>
          <w:szCs w:val="24"/>
          <w:u w:val="single"/>
        </w:rPr>
        <w:t>Committee Specifics</w:t>
      </w:r>
    </w:p>
    <w:p w:rsidR="00636CCF" w:rsidRDefault="00AA2464">
      <w:pPr>
        <w:pStyle w:val="normal0"/>
        <w:spacing w:line="480" w:lineRule="auto"/>
        <w:ind w:firstLine="720"/>
      </w:pPr>
      <w:r>
        <w:rPr>
          <w:rFonts w:ascii="Times New Roman" w:eastAsia="Times New Roman" w:hAnsi="Times New Roman" w:cs="Times New Roman"/>
          <w:sz w:val="24"/>
          <w:szCs w:val="24"/>
        </w:rPr>
        <w:t>The Senate Subcommittees will function in this council with normal MUN parliamentary procedure with a</w:t>
      </w:r>
      <w:r>
        <w:rPr>
          <w:rFonts w:ascii="Times New Roman" w:eastAsia="Times New Roman" w:hAnsi="Times New Roman" w:cs="Times New Roman"/>
          <w:sz w:val="24"/>
          <w:szCs w:val="24"/>
        </w:rPr>
        <w:t xml:space="preserve"> few exceptions. This is due to the fact that the Senate functions much like the UN in procedural matters with few minor differences most of which are names and speaking times. The most notable difference however is the role of the Committee Chair who has </w:t>
      </w:r>
      <w:r>
        <w:rPr>
          <w:rFonts w:ascii="Times New Roman" w:eastAsia="Times New Roman" w:hAnsi="Times New Roman" w:cs="Times New Roman"/>
          <w:sz w:val="24"/>
          <w:szCs w:val="24"/>
        </w:rPr>
        <w:t xml:space="preserve">the ability to produce a "Chairman's mark" on any legislation the Committee considers, which can </w:t>
      </w:r>
      <w:r>
        <w:rPr>
          <w:rFonts w:ascii="Times New Roman" w:eastAsia="Times New Roman" w:hAnsi="Times New Roman" w:cs="Times New Roman"/>
          <w:sz w:val="24"/>
          <w:szCs w:val="24"/>
        </w:rPr>
        <w:lastRenderedPageBreak/>
        <w:t>generally be used to render changes made to bills by Subcommittees pointless, as well as to remove and/or add provisions the Chairman does not or does like. An</w:t>
      </w:r>
      <w:r>
        <w:rPr>
          <w:rFonts w:ascii="Times New Roman" w:eastAsia="Times New Roman" w:hAnsi="Times New Roman" w:cs="Times New Roman"/>
          <w:sz w:val="24"/>
          <w:szCs w:val="24"/>
        </w:rPr>
        <w:t>other difference in the function of this Committee shall be that draft resolutions shall be referred to as draft bills, working papers as bills, and resolutions as suggested legislature. Although customarily bills are drafted before debate in the Senate Su</w:t>
      </w:r>
      <w:r>
        <w:rPr>
          <w:rFonts w:ascii="Times New Roman" w:eastAsia="Times New Roman" w:hAnsi="Times New Roman" w:cs="Times New Roman"/>
          <w:sz w:val="24"/>
          <w:szCs w:val="24"/>
        </w:rPr>
        <w:t xml:space="preserve">bcommittees is held, this council will discuss and draft bills, and suggest legislature while in council and throughout debate, as is customary in normal MUN procedure. </w:t>
      </w:r>
    </w:p>
    <w:p w:rsidR="00636CCF" w:rsidRDefault="00636CCF">
      <w:pPr>
        <w:pStyle w:val="normal0"/>
        <w:spacing w:line="480" w:lineRule="auto"/>
        <w:ind w:firstLine="720"/>
      </w:pPr>
    </w:p>
    <w:p w:rsidR="00636CCF" w:rsidRDefault="00AA2464">
      <w:pPr>
        <w:pStyle w:val="normal0"/>
        <w:spacing w:line="480" w:lineRule="auto"/>
        <w:ind w:firstLine="720"/>
        <w:jc w:val="center"/>
      </w:pPr>
      <w:r>
        <w:rPr>
          <w:rFonts w:ascii="Times New Roman" w:eastAsia="Times New Roman" w:hAnsi="Times New Roman" w:cs="Times New Roman"/>
          <w:sz w:val="24"/>
          <w:szCs w:val="24"/>
          <w:u w:val="single"/>
        </w:rPr>
        <w:t>History of the Committee</w:t>
      </w:r>
    </w:p>
    <w:p w:rsidR="00636CCF" w:rsidRDefault="00AA2464">
      <w:pPr>
        <w:pStyle w:val="normal0"/>
        <w:spacing w:line="480" w:lineRule="auto"/>
        <w:ind w:firstLine="720"/>
      </w:pPr>
      <w:r>
        <w:rPr>
          <w:rFonts w:ascii="Times New Roman" w:eastAsia="Times New Roman" w:hAnsi="Times New Roman" w:cs="Times New Roman"/>
          <w:sz w:val="24"/>
          <w:szCs w:val="24"/>
        </w:rPr>
        <w:t>The Committee/s on Indian Affairs have been disjointed since the existence of both Senate and House Committees in the early 19th century. The aforementioned Committees also often ignored or promoted the Ignoring of Native American rights and did nothing to</w:t>
      </w:r>
      <w:r>
        <w:rPr>
          <w:rFonts w:ascii="Times New Roman" w:eastAsia="Times New Roman" w:hAnsi="Times New Roman" w:cs="Times New Roman"/>
          <w:sz w:val="24"/>
          <w:szCs w:val="24"/>
        </w:rPr>
        <w:t xml:space="preserve"> stop the grievances placed against the </w:t>
      </w:r>
      <w:proofErr w:type="gramStart"/>
      <w:r>
        <w:rPr>
          <w:rFonts w:ascii="Times New Roman" w:eastAsia="Times New Roman" w:hAnsi="Times New Roman" w:cs="Times New Roman"/>
          <w:sz w:val="24"/>
          <w:szCs w:val="24"/>
        </w:rPr>
        <w:t>native</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americans</w:t>
      </w:r>
      <w:proofErr w:type="spellEnd"/>
      <w:r>
        <w:rPr>
          <w:rFonts w:ascii="Times New Roman" w:eastAsia="Times New Roman" w:hAnsi="Times New Roman" w:cs="Times New Roman"/>
          <w:sz w:val="24"/>
          <w:szCs w:val="24"/>
        </w:rPr>
        <w:t xml:space="preserve"> throughout the 19th century and into the early 20th century. The Committees themselves were later reduced to Sub-Committees under the Committees for Insular and Interior Affairs. This reduction coinc</w:t>
      </w:r>
      <w:r>
        <w:rPr>
          <w:rFonts w:ascii="Times New Roman" w:eastAsia="Times New Roman" w:hAnsi="Times New Roman" w:cs="Times New Roman"/>
          <w:sz w:val="24"/>
          <w:szCs w:val="24"/>
        </w:rPr>
        <w:t xml:space="preserve">ided with the beginning of the Termination era of the United States, in which Indian Affairs took a </w:t>
      </w:r>
      <w:proofErr w:type="gramStart"/>
      <w:r>
        <w:rPr>
          <w:rFonts w:ascii="Times New Roman" w:eastAsia="Times New Roman" w:hAnsi="Times New Roman" w:cs="Times New Roman"/>
          <w:sz w:val="24"/>
          <w:szCs w:val="24"/>
        </w:rPr>
        <w:t>20 year</w:t>
      </w:r>
      <w:proofErr w:type="gramEnd"/>
      <w:r>
        <w:rPr>
          <w:rFonts w:ascii="Times New Roman" w:eastAsia="Times New Roman" w:hAnsi="Times New Roman" w:cs="Times New Roman"/>
          <w:sz w:val="24"/>
          <w:szCs w:val="24"/>
        </w:rPr>
        <w:t xml:space="preserve"> hiatus. By the end of this period in the early 1970’s a total of 10 Committees were responsible for Indian </w:t>
      </w:r>
      <w:proofErr w:type="gramStart"/>
      <w:r>
        <w:rPr>
          <w:rFonts w:ascii="Times New Roman" w:eastAsia="Times New Roman" w:hAnsi="Times New Roman" w:cs="Times New Roman"/>
          <w:sz w:val="24"/>
          <w:szCs w:val="24"/>
        </w:rPr>
        <w:t>Affairs which</w:t>
      </w:r>
      <w:proofErr w:type="gramEnd"/>
      <w:r>
        <w:rPr>
          <w:rFonts w:ascii="Times New Roman" w:eastAsia="Times New Roman" w:hAnsi="Times New Roman" w:cs="Times New Roman"/>
          <w:sz w:val="24"/>
          <w:szCs w:val="24"/>
        </w:rPr>
        <w:t xml:space="preserve"> led to a haphazard developm</w:t>
      </w:r>
      <w:r>
        <w:rPr>
          <w:rFonts w:ascii="Times New Roman" w:eastAsia="Times New Roman" w:hAnsi="Times New Roman" w:cs="Times New Roman"/>
          <w:sz w:val="24"/>
          <w:szCs w:val="24"/>
        </w:rPr>
        <w:t>ent of the Federal policy towards Native Americans. This fragmentation started to end with the establishment of the American Indian Policy Review Commission, whose task was to review all aspects of policy, law, and administration relating to affairs of the</w:t>
      </w:r>
      <w:r>
        <w:rPr>
          <w:rFonts w:ascii="Times New Roman" w:eastAsia="Times New Roman" w:hAnsi="Times New Roman" w:cs="Times New Roman"/>
          <w:sz w:val="24"/>
          <w:szCs w:val="24"/>
        </w:rPr>
        <w:t xml:space="preserve"> United States with American Indian tribes and people. In 1977 under the commission's recommendation a select Committee for Indian Affairs was formed. As the increasing large amount of problems and legislative issues regarding Indian Affairs were presented</w:t>
      </w:r>
      <w:r>
        <w:rPr>
          <w:rFonts w:ascii="Times New Roman" w:eastAsia="Times New Roman" w:hAnsi="Times New Roman" w:cs="Times New Roman"/>
          <w:sz w:val="24"/>
          <w:szCs w:val="24"/>
        </w:rPr>
        <w:t xml:space="preserve"> to the Senate is became clear that a permanent Committee was necessary. In 1983 the </w:t>
      </w:r>
      <w:r>
        <w:rPr>
          <w:rFonts w:ascii="Times New Roman" w:eastAsia="Times New Roman" w:hAnsi="Times New Roman" w:cs="Times New Roman"/>
          <w:sz w:val="24"/>
          <w:szCs w:val="24"/>
        </w:rPr>
        <w:lastRenderedPageBreak/>
        <w:t>permanent Committee was established and its jurisdiction includes the study the unique problems of American Indian, Native Hawaiian, and Alaska Native peoples and to propo</w:t>
      </w:r>
      <w:r>
        <w:rPr>
          <w:rFonts w:ascii="Times New Roman" w:eastAsia="Times New Roman" w:hAnsi="Times New Roman" w:cs="Times New Roman"/>
          <w:sz w:val="24"/>
          <w:szCs w:val="24"/>
        </w:rPr>
        <w:t>se legislation to alleviate these difficulties. This Committee underwent several changes in regards to membership from an original 7 members up to 18 members, and down to 14 members. This final 14 member Committee is the current Committee under the U.S. Se</w:t>
      </w:r>
      <w:r>
        <w:rPr>
          <w:rFonts w:ascii="Times New Roman" w:eastAsia="Times New Roman" w:hAnsi="Times New Roman" w:cs="Times New Roman"/>
          <w:sz w:val="24"/>
          <w:szCs w:val="24"/>
        </w:rPr>
        <w:t xml:space="preserve">nate and the one in which debate will be held for this meet. </w:t>
      </w:r>
    </w:p>
    <w:p w:rsidR="00636CCF" w:rsidRDefault="00636CCF">
      <w:pPr>
        <w:pStyle w:val="normal0"/>
        <w:spacing w:line="480" w:lineRule="auto"/>
        <w:ind w:firstLine="720"/>
      </w:pPr>
    </w:p>
    <w:p w:rsidR="00636CCF" w:rsidRDefault="00AA2464">
      <w:pPr>
        <w:pStyle w:val="normal0"/>
        <w:spacing w:line="480" w:lineRule="auto"/>
        <w:jc w:val="center"/>
      </w:pPr>
      <w:r>
        <w:rPr>
          <w:rFonts w:ascii="Times New Roman" w:eastAsia="Times New Roman" w:hAnsi="Times New Roman" w:cs="Times New Roman"/>
          <w:sz w:val="24"/>
          <w:szCs w:val="24"/>
          <w:u w:val="single"/>
        </w:rPr>
        <w:t>Overview of the Topic</w:t>
      </w:r>
    </w:p>
    <w:p w:rsidR="00636CCF" w:rsidRDefault="00AA2464">
      <w:pPr>
        <w:pStyle w:val="normal0"/>
        <w:spacing w:line="480" w:lineRule="auto"/>
        <w:ind w:firstLine="720"/>
      </w:pPr>
      <w:r>
        <w:rPr>
          <w:rFonts w:ascii="Times New Roman" w:eastAsia="Times New Roman" w:hAnsi="Times New Roman" w:cs="Times New Roman"/>
          <w:sz w:val="24"/>
          <w:szCs w:val="24"/>
        </w:rPr>
        <w:t xml:space="preserve">The Dakota Access Pipeline, also known as the </w:t>
      </w:r>
      <w:proofErr w:type="spellStart"/>
      <w:r>
        <w:rPr>
          <w:rFonts w:ascii="Times New Roman" w:eastAsia="Times New Roman" w:hAnsi="Times New Roman" w:cs="Times New Roman"/>
          <w:sz w:val="24"/>
          <w:szCs w:val="24"/>
        </w:rPr>
        <w:t>Bakken</w:t>
      </w:r>
      <w:proofErr w:type="spellEnd"/>
      <w:r>
        <w:rPr>
          <w:rFonts w:ascii="Times New Roman" w:eastAsia="Times New Roman" w:hAnsi="Times New Roman" w:cs="Times New Roman"/>
          <w:sz w:val="24"/>
          <w:szCs w:val="24"/>
        </w:rPr>
        <w:t xml:space="preserve"> Oil Pipeline, is a 1</w:t>
      </w:r>
      <w:proofErr w:type="gramStart"/>
      <w:r>
        <w:rPr>
          <w:rFonts w:ascii="Times New Roman" w:eastAsia="Times New Roman" w:hAnsi="Times New Roman" w:cs="Times New Roman"/>
          <w:sz w:val="24"/>
          <w:szCs w:val="24"/>
        </w:rPr>
        <w:t>,200 mile</w:t>
      </w:r>
      <w:proofErr w:type="gramEnd"/>
      <w:r>
        <w:rPr>
          <w:rFonts w:ascii="Times New Roman" w:eastAsia="Times New Roman" w:hAnsi="Times New Roman" w:cs="Times New Roman"/>
          <w:sz w:val="24"/>
          <w:szCs w:val="24"/>
        </w:rPr>
        <w:t xml:space="preserve"> underground oil pipeline project in the United States spanning 4 states. It is under con</w:t>
      </w:r>
      <w:r>
        <w:rPr>
          <w:rFonts w:ascii="Times New Roman" w:eastAsia="Times New Roman" w:hAnsi="Times New Roman" w:cs="Times New Roman"/>
          <w:sz w:val="24"/>
          <w:szCs w:val="24"/>
        </w:rPr>
        <w:t xml:space="preserve">struction by Dakota Access, LLC,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subsidiary of Energy Transfer Partners, L.P. The pipeline is currently 87% complete and construction started in January 2016. The pipeline construction was unhindered up until the Standing Rock Sioux tribe sued the Army C</w:t>
      </w:r>
      <w:r>
        <w:rPr>
          <w:rFonts w:ascii="Times New Roman" w:eastAsia="Times New Roman" w:hAnsi="Times New Roman" w:cs="Times New Roman"/>
          <w:sz w:val="24"/>
          <w:szCs w:val="24"/>
        </w:rPr>
        <w:t>orps of Engineers, (ACE), on July 27th in order to halt construction of the Pipeline. The suit came after a petition for the ACE to stop construction, and the suit’s hope was for the court to strike down the ACE’s permit. The protests started after the Sio</w:t>
      </w:r>
      <w:r>
        <w:rPr>
          <w:rFonts w:ascii="Times New Roman" w:eastAsia="Times New Roman" w:hAnsi="Times New Roman" w:cs="Times New Roman"/>
          <w:sz w:val="24"/>
          <w:szCs w:val="24"/>
        </w:rPr>
        <w:t>ux Tribe Sued, and opponents of the pipeline camped near the construction site. The situation escalated with alleged destruction of burial grounds by construction crews, and the first episode of violence occurred when protesters attempted to confront and s</w:t>
      </w:r>
      <w:r>
        <w:rPr>
          <w:rFonts w:ascii="Times New Roman" w:eastAsia="Times New Roman" w:hAnsi="Times New Roman" w:cs="Times New Roman"/>
          <w:sz w:val="24"/>
          <w:szCs w:val="24"/>
        </w:rPr>
        <w:t xml:space="preserve">top the workers. In </w:t>
      </w:r>
      <w:proofErr w:type="spellStart"/>
      <w:r>
        <w:rPr>
          <w:rFonts w:ascii="Times New Roman" w:eastAsia="Times New Roman" w:hAnsi="Times New Roman" w:cs="Times New Roman"/>
          <w:sz w:val="24"/>
          <w:szCs w:val="24"/>
        </w:rPr>
        <w:t>september</w:t>
      </w:r>
      <w:proofErr w:type="spellEnd"/>
      <w:r>
        <w:rPr>
          <w:rFonts w:ascii="Times New Roman" w:eastAsia="Times New Roman" w:hAnsi="Times New Roman" w:cs="Times New Roman"/>
          <w:sz w:val="24"/>
          <w:szCs w:val="24"/>
        </w:rPr>
        <w:t xml:space="preserve"> of 2016 a U.S. District Court Judge ruled in favor of ACE, stating that, </w:t>
      </w:r>
      <w:r>
        <w:rPr>
          <w:rFonts w:ascii="Times New Roman" w:eastAsia="Times New Roman" w:hAnsi="Times New Roman" w:cs="Times New Roman"/>
          <w:color w:val="222222"/>
          <w:sz w:val="24"/>
          <w:szCs w:val="24"/>
          <w:highlight w:val="white"/>
        </w:rPr>
        <w:t>“the Tribe has not demonstrated an injunction was warranted here,</w:t>
      </w:r>
      <w:proofErr w:type="gramStart"/>
      <w:r>
        <w:rPr>
          <w:rFonts w:ascii="Times New Roman" w:eastAsia="Times New Roman" w:hAnsi="Times New Roman" w:cs="Times New Roman"/>
          <w:color w:val="222222"/>
          <w:sz w:val="24"/>
          <w:szCs w:val="24"/>
          <w:highlight w:val="white"/>
        </w:rPr>
        <w:t>”.</w:t>
      </w:r>
      <w:proofErr w:type="gramEnd"/>
      <w:r>
        <w:rPr>
          <w:rFonts w:ascii="Times New Roman" w:eastAsia="Times New Roman" w:hAnsi="Times New Roman" w:cs="Times New Roman"/>
          <w:color w:val="222222"/>
          <w:sz w:val="24"/>
          <w:szCs w:val="24"/>
          <w:highlight w:val="white"/>
        </w:rPr>
        <w:t xml:space="preserve"> Tensions continued to grow as protesters claimed police held them in dog kennels afte</w:t>
      </w:r>
      <w:r>
        <w:rPr>
          <w:rFonts w:ascii="Times New Roman" w:eastAsia="Times New Roman" w:hAnsi="Times New Roman" w:cs="Times New Roman"/>
          <w:color w:val="222222"/>
          <w:sz w:val="24"/>
          <w:szCs w:val="24"/>
          <w:highlight w:val="white"/>
        </w:rPr>
        <w:t xml:space="preserve">r they were arrested and peaked in November 2016 with police spraying protesters with water hose in freezing weather. Tensions diffused almost entirely with after months of protest the ACE denied Dakota </w:t>
      </w:r>
      <w:r>
        <w:rPr>
          <w:rFonts w:ascii="Times New Roman" w:eastAsia="Times New Roman" w:hAnsi="Times New Roman" w:cs="Times New Roman"/>
          <w:color w:val="222222"/>
          <w:sz w:val="24"/>
          <w:szCs w:val="24"/>
          <w:highlight w:val="white"/>
        </w:rPr>
        <w:lastRenderedPageBreak/>
        <w:t xml:space="preserve">Access the easement required to construct under lake </w:t>
      </w:r>
      <w:proofErr w:type="spellStart"/>
      <w:r>
        <w:rPr>
          <w:rFonts w:ascii="Times New Roman" w:eastAsia="Times New Roman" w:hAnsi="Times New Roman" w:cs="Times New Roman"/>
          <w:color w:val="222222"/>
          <w:sz w:val="24"/>
          <w:szCs w:val="24"/>
          <w:highlight w:val="white"/>
        </w:rPr>
        <w:t>Oahe</w:t>
      </w:r>
      <w:proofErr w:type="spellEnd"/>
      <w:r>
        <w:rPr>
          <w:rFonts w:ascii="Times New Roman" w:eastAsia="Times New Roman" w:hAnsi="Times New Roman" w:cs="Times New Roman"/>
          <w:color w:val="222222"/>
          <w:sz w:val="24"/>
          <w:szCs w:val="24"/>
          <w:highlight w:val="white"/>
        </w:rPr>
        <w:t>, until a full environmental review of the pipeline was complete.</w:t>
      </w:r>
    </w:p>
    <w:p w:rsidR="00636CCF" w:rsidRDefault="00636CCF">
      <w:pPr>
        <w:pStyle w:val="normal0"/>
        <w:spacing w:line="480" w:lineRule="auto"/>
        <w:ind w:firstLine="720"/>
      </w:pPr>
    </w:p>
    <w:p w:rsidR="00636CCF" w:rsidRDefault="00AA2464">
      <w:pPr>
        <w:pStyle w:val="normal0"/>
        <w:spacing w:line="480" w:lineRule="auto"/>
        <w:jc w:val="center"/>
      </w:pPr>
      <w:r>
        <w:rPr>
          <w:rFonts w:ascii="Times New Roman" w:eastAsia="Times New Roman" w:hAnsi="Times New Roman" w:cs="Times New Roman"/>
          <w:color w:val="222222"/>
          <w:sz w:val="24"/>
          <w:szCs w:val="24"/>
          <w:highlight w:val="white"/>
          <w:u w:val="single"/>
        </w:rPr>
        <w:t>Specific Information Regarding the Pipeline</w:t>
      </w:r>
    </w:p>
    <w:p w:rsidR="00636CCF" w:rsidRDefault="00AA2464">
      <w:pPr>
        <w:pStyle w:val="normal0"/>
        <w:spacing w:line="480" w:lineRule="auto"/>
      </w:pPr>
      <w:r>
        <w:rPr>
          <w:rFonts w:ascii="Times New Roman" w:eastAsia="Times New Roman" w:hAnsi="Times New Roman" w:cs="Times New Roman"/>
          <w:sz w:val="24"/>
          <w:szCs w:val="24"/>
        </w:rPr>
        <w:t xml:space="preserve">The pipeline route runs from the northwestern North Dakota </w:t>
      </w:r>
      <w:hyperlink r:id="rId9">
        <w:proofErr w:type="spellStart"/>
        <w:r>
          <w:rPr>
            <w:rFonts w:ascii="Times New Roman" w:eastAsia="Times New Roman" w:hAnsi="Times New Roman" w:cs="Times New Roman"/>
            <w:sz w:val="24"/>
            <w:szCs w:val="24"/>
          </w:rPr>
          <w:t>Bakken</w:t>
        </w:r>
        <w:proofErr w:type="spellEnd"/>
      </w:hyperlink>
      <w:r>
        <w:rPr>
          <w:rFonts w:ascii="Times New Roman" w:eastAsia="Times New Roman" w:hAnsi="Times New Roman" w:cs="Times New Roman"/>
          <w:sz w:val="24"/>
          <w:szCs w:val="24"/>
        </w:rPr>
        <w:t xml:space="preserve"> and </w:t>
      </w:r>
      <w:hyperlink r:id="rId10">
        <w:r>
          <w:rPr>
            <w:rFonts w:ascii="Times New Roman" w:eastAsia="Times New Roman" w:hAnsi="Times New Roman" w:cs="Times New Roman"/>
            <w:sz w:val="24"/>
            <w:szCs w:val="24"/>
          </w:rPr>
          <w:t>Three Forks</w:t>
        </w:r>
      </w:hyperlink>
      <w:r>
        <w:rPr>
          <w:rFonts w:ascii="Times New Roman" w:eastAsia="Times New Roman" w:hAnsi="Times New Roman" w:cs="Times New Roman"/>
          <w:sz w:val="24"/>
          <w:szCs w:val="24"/>
        </w:rPr>
        <w:t xml:space="preserve"> sites. It starts in </w:t>
      </w:r>
      <w:hyperlink r:id="rId11">
        <w:r>
          <w:rPr>
            <w:rFonts w:ascii="Times New Roman" w:eastAsia="Times New Roman" w:hAnsi="Times New Roman" w:cs="Times New Roman"/>
            <w:sz w:val="24"/>
            <w:szCs w:val="24"/>
          </w:rPr>
          <w:t>Stanley, North Dakota</w:t>
        </w:r>
      </w:hyperlink>
      <w:r>
        <w:rPr>
          <w:rFonts w:ascii="Times New Roman" w:eastAsia="Times New Roman" w:hAnsi="Times New Roman" w:cs="Times New Roman"/>
          <w:sz w:val="24"/>
          <w:szCs w:val="24"/>
        </w:rPr>
        <w:t xml:space="preserve">, and travels in a southeastward direction to end at the oil tank farm near </w:t>
      </w:r>
      <w:hyperlink r:id="rId12">
        <w:r>
          <w:rPr>
            <w:rFonts w:ascii="Times New Roman" w:eastAsia="Times New Roman" w:hAnsi="Times New Roman" w:cs="Times New Roman"/>
            <w:sz w:val="24"/>
            <w:szCs w:val="24"/>
          </w:rPr>
          <w:t>Patoka, Illinois</w:t>
        </w:r>
      </w:hyperlink>
      <w:r>
        <w:rPr>
          <w:rFonts w:ascii="Times New Roman" w:eastAsia="Times New Roman" w:hAnsi="Times New Roman" w:cs="Times New Roman"/>
          <w:sz w:val="24"/>
          <w:szCs w:val="24"/>
        </w:rPr>
        <w:t xml:space="preserve">. It crosses 50 counties in four </w:t>
      </w:r>
      <w:proofErr w:type="spellStart"/>
      <w:proofErr w:type="gramStart"/>
      <w:r>
        <w:rPr>
          <w:rFonts w:ascii="Times New Roman" w:eastAsia="Times New Roman" w:hAnsi="Times New Roman" w:cs="Times New Roman"/>
          <w:sz w:val="24"/>
          <w:szCs w:val="24"/>
        </w:rPr>
        <w:t>states.Dakota</w:t>
      </w:r>
      <w:proofErr w:type="spellEnd"/>
      <w:proofErr w:type="gramEnd"/>
      <w:r>
        <w:rPr>
          <w:rFonts w:ascii="Times New Roman" w:eastAsia="Times New Roman" w:hAnsi="Times New Roman" w:cs="Times New Roman"/>
          <w:sz w:val="24"/>
          <w:szCs w:val="24"/>
        </w:rPr>
        <w:t xml:space="preserve"> Access estimated the pipeline would cost $3.78 bill</w:t>
      </w:r>
      <w:r>
        <w:rPr>
          <w:rFonts w:ascii="Times New Roman" w:eastAsia="Times New Roman" w:hAnsi="Times New Roman" w:cs="Times New Roman"/>
          <w:sz w:val="24"/>
          <w:szCs w:val="24"/>
        </w:rPr>
        <w:t>ion, of which $1.4  billion would be invested in the North Dakota portion, $820 million in the South Dakota portion, $1.04  billion in the Iowa portion, and $516 million in the Illinois portion.</w:t>
      </w:r>
      <w:r>
        <w:rPr>
          <w:noProof/>
        </w:rPr>
        <w:drawing>
          <wp:anchor distT="114300" distB="114300" distL="114300" distR="114300" simplePos="0" relativeHeight="251658240" behindDoc="0" locked="0" layoutInCell="0" hidden="0" allowOverlap="1">
            <wp:simplePos x="0" y="0"/>
            <wp:positionH relativeFrom="margin">
              <wp:posOffset>1343161</wp:posOffset>
            </wp:positionH>
            <wp:positionV relativeFrom="paragraph">
              <wp:posOffset>0</wp:posOffset>
            </wp:positionV>
            <wp:extent cx="4305164" cy="2700338"/>
            <wp:effectExtent l="0" t="0" r="0" b="0"/>
            <wp:wrapSquare wrapText="bothSides" distT="114300" distB="114300" distL="114300" distR="114300"/>
            <wp:docPr id="2" name="image03.jpg" descr="2300-NDpipelineMAP-v2.jpg"/>
            <wp:cNvGraphicFramePr/>
            <a:graphic xmlns:a="http://schemas.openxmlformats.org/drawingml/2006/main">
              <a:graphicData uri="http://schemas.openxmlformats.org/drawingml/2006/picture">
                <pic:pic xmlns:pic="http://schemas.openxmlformats.org/drawingml/2006/picture">
                  <pic:nvPicPr>
                    <pic:cNvPr id="0" name="image03.jpg" descr="2300-NDpipelineMAP-v2.jpg"/>
                    <pic:cNvPicPr preferRelativeResize="0"/>
                  </pic:nvPicPr>
                  <pic:blipFill>
                    <a:blip r:embed="rId13"/>
                    <a:srcRect/>
                    <a:stretch>
                      <a:fillRect/>
                    </a:stretch>
                  </pic:blipFill>
                  <pic:spPr>
                    <a:xfrm>
                      <a:off x="0" y="0"/>
                      <a:ext cx="4305164" cy="2700338"/>
                    </a:xfrm>
                    <a:prstGeom prst="rect">
                      <a:avLst/>
                    </a:prstGeom>
                    <a:ln/>
                  </pic:spPr>
                </pic:pic>
              </a:graphicData>
            </a:graphic>
          </wp:anchor>
        </w:drawing>
      </w:r>
    </w:p>
    <w:p w:rsidR="00636CCF" w:rsidRDefault="00636CCF">
      <w:pPr>
        <w:pStyle w:val="normal0"/>
        <w:spacing w:line="480" w:lineRule="auto"/>
      </w:pPr>
    </w:p>
    <w:p w:rsidR="00636CCF" w:rsidRDefault="00AA2464">
      <w:pPr>
        <w:pStyle w:val="normal0"/>
        <w:spacing w:line="480" w:lineRule="auto"/>
        <w:jc w:val="center"/>
      </w:pPr>
      <w:r>
        <w:rPr>
          <w:rFonts w:ascii="Times New Roman" w:eastAsia="Times New Roman" w:hAnsi="Times New Roman" w:cs="Times New Roman"/>
          <w:sz w:val="24"/>
          <w:szCs w:val="24"/>
          <w:u w:val="single"/>
        </w:rPr>
        <w:t>Arguments Against the Pipeline</w:t>
      </w:r>
    </w:p>
    <w:p w:rsidR="00636CCF" w:rsidRDefault="00AA2464">
      <w:pPr>
        <w:pStyle w:val="normal0"/>
        <w:spacing w:line="480" w:lineRule="auto"/>
      </w:pPr>
      <w:r>
        <w:rPr>
          <w:rFonts w:ascii="Times New Roman" w:eastAsia="Times New Roman" w:hAnsi="Times New Roman" w:cs="Times New Roman"/>
          <w:sz w:val="24"/>
          <w:szCs w:val="24"/>
        </w:rPr>
        <w:tab/>
        <w:t xml:space="preserve">The Dakota Access Pipeline </w:t>
      </w:r>
      <w:r>
        <w:rPr>
          <w:rFonts w:ascii="Times New Roman" w:eastAsia="Times New Roman" w:hAnsi="Times New Roman" w:cs="Times New Roman"/>
          <w:sz w:val="24"/>
          <w:szCs w:val="24"/>
        </w:rPr>
        <w:t xml:space="preserve">has sparked a controversy across the United </w:t>
      </w:r>
      <w:proofErr w:type="gramStart"/>
      <w:r>
        <w:rPr>
          <w:rFonts w:ascii="Times New Roman" w:eastAsia="Times New Roman" w:hAnsi="Times New Roman" w:cs="Times New Roman"/>
          <w:sz w:val="24"/>
          <w:szCs w:val="24"/>
        </w:rPr>
        <w:t>States,</w:t>
      </w:r>
      <w:proofErr w:type="gramEnd"/>
      <w:r>
        <w:rPr>
          <w:rFonts w:ascii="Times New Roman" w:eastAsia="Times New Roman" w:hAnsi="Times New Roman" w:cs="Times New Roman"/>
          <w:sz w:val="24"/>
          <w:szCs w:val="24"/>
        </w:rPr>
        <w:t xml:space="preserve"> originally purely environmental arguments have been made but since the issue was brought forth by the Sioux Tribe many more possible impacts have been clear. The primary argument against the pipeline is p</w:t>
      </w:r>
      <w:r>
        <w:rPr>
          <w:rFonts w:ascii="Times New Roman" w:eastAsia="Times New Roman" w:hAnsi="Times New Roman" w:cs="Times New Roman"/>
          <w:sz w:val="24"/>
          <w:szCs w:val="24"/>
        </w:rPr>
        <w:t xml:space="preserve">ossible environmental contamination on Lake </w:t>
      </w:r>
      <w:proofErr w:type="spellStart"/>
      <w:r>
        <w:rPr>
          <w:rFonts w:ascii="Times New Roman" w:eastAsia="Times New Roman" w:hAnsi="Times New Roman" w:cs="Times New Roman"/>
          <w:sz w:val="24"/>
          <w:szCs w:val="24"/>
        </w:rPr>
        <w:t>Oahe</w:t>
      </w:r>
      <w:proofErr w:type="spellEnd"/>
      <w:r>
        <w:rPr>
          <w:rFonts w:ascii="Times New Roman" w:eastAsia="Times New Roman" w:hAnsi="Times New Roman" w:cs="Times New Roman"/>
          <w:sz w:val="24"/>
          <w:szCs w:val="24"/>
        </w:rPr>
        <w:t xml:space="preserve">, one of the primary sources </w:t>
      </w:r>
      <w:r>
        <w:rPr>
          <w:rFonts w:ascii="Times New Roman" w:eastAsia="Times New Roman" w:hAnsi="Times New Roman" w:cs="Times New Roman"/>
          <w:sz w:val="24"/>
          <w:szCs w:val="24"/>
        </w:rPr>
        <w:lastRenderedPageBreak/>
        <w:t xml:space="preserve">of water for Standing Rock Indian Reservation. The main concern here is the possibility of a spill contaminating the water of the </w:t>
      </w:r>
      <w:proofErr w:type="gramStart"/>
      <w:r>
        <w:rPr>
          <w:rFonts w:ascii="Times New Roman" w:eastAsia="Times New Roman" w:hAnsi="Times New Roman" w:cs="Times New Roman"/>
          <w:sz w:val="24"/>
          <w:szCs w:val="24"/>
        </w:rPr>
        <w:t>tribe which</w:t>
      </w:r>
      <w:proofErr w:type="gramEnd"/>
      <w:r>
        <w:rPr>
          <w:rFonts w:ascii="Times New Roman" w:eastAsia="Times New Roman" w:hAnsi="Times New Roman" w:cs="Times New Roman"/>
          <w:sz w:val="24"/>
          <w:szCs w:val="24"/>
        </w:rPr>
        <w:t xml:space="preserve"> could be seen as a use of Native Amer</w:t>
      </w:r>
      <w:r>
        <w:rPr>
          <w:rFonts w:ascii="Times New Roman" w:eastAsia="Times New Roman" w:hAnsi="Times New Roman" w:cs="Times New Roman"/>
          <w:sz w:val="24"/>
          <w:szCs w:val="24"/>
        </w:rPr>
        <w:t>icans as a first warning system. This falls in line with the narrative of the United States government continually ignoring Native rights in the past, the very thing this Committee was put forth to examine. However water contamination is not the only argum</w:t>
      </w:r>
      <w:r>
        <w:rPr>
          <w:rFonts w:ascii="Times New Roman" w:eastAsia="Times New Roman" w:hAnsi="Times New Roman" w:cs="Times New Roman"/>
          <w:sz w:val="24"/>
          <w:szCs w:val="24"/>
        </w:rPr>
        <w:t>ent against the pipeline, already construction and protests have blocked many people from accessing the tribal burial grounds around the Standing Rock Indian Reservation. This complaint originally came from protesters when construction crews allegedly dest</w:t>
      </w:r>
      <w:r>
        <w:rPr>
          <w:rFonts w:ascii="Times New Roman" w:eastAsia="Times New Roman" w:hAnsi="Times New Roman" w:cs="Times New Roman"/>
          <w:sz w:val="24"/>
          <w:szCs w:val="24"/>
        </w:rPr>
        <w:t>royed burial sites on the Tribe’s private land. This could definitely be seen as a violation of Native American rights and should be a key issue in regarding what this committee plans to suggest to the senate.</w:t>
      </w:r>
    </w:p>
    <w:p w:rsidR="00636CCF" w:rsidRDefault="00636CCF">
      <w:pPr>
        <w:pStyle w:val="normal0"/>
        <w:spacing w:line="480" w:lineRule="auto"/>
      </w:pPr>
    </w:p>
    <w:p w:rsidR="00636CCF" w:rsidRDefault="00AA2464">
      <w:pPr>
        <w:pStyle w:val="normal0"/>
        <w:spacing w:line="480" w:lineRule="auto"/>
        <w:jc w:val="center"/>
      </w:pPr>
      <w:r>
        <w:rPr>
          <w:rFonts w:ascii="Times New Roman" w:eastAsia="Times New Roman" w:hAnsi="Times New Roman" w:cs="Times New Roman"/>
          <w:sz w:val="24"/>
          <w:szCs w:val="24"/>
          <w:u w:val="single"/>
        </w:rPr>
        <w:t>Arguments For the Pipeline</w:t>
      </w:r>
    </w:p>
    <w:p w:rsidR="00636CCF" w:rsidRDefault="00AA2464">
      <w:pPr>
        <w:pStyle w:val="normal0"/>
        <w:spacing w:line="480" w:lineRule="auto"/>
      </w:pP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The Dakota Access</w:t>
      </w:r>
      <w:r>
        <w:rPr>
          <w:rFonts w:ascii="Times New Roman" w:eastAsia="Times New Roman" w:hAnsi="Times New Roman" w:cs="Times New Roman"/>
          <w:sz w:val="24"/>
          <w:szCs w:val="24"/>
        </w:rPr>
        <w:t xml:space="preserve"> Pipeline has fell under consistent scrutiny for its possible environmental impacts, when in fact proponents of the pipeline argue that it would lessen the environmental impact of transporting crude oil. This is due to the fact that </w:t>
      </w:r>
      <w:proofErr w:type="gramStart"/>
      <w:r>
        <w:rPr>
          <w:rFonts w:ascii="Times New Roman" w:eastAsia="Times New Roman" w:hAnsi="Times New Roman" w:cs="Times New Roman"/>
          <w:sz w:val="24"/>
          <w:szCs w:val="24"/>
        </w:rPr>
        <w:t>over 418,000 barrels of</w:t>
      </w:r>
      <w:r>
        <w:rPr>
          <w:rFonts w:ascii="Times New Roman" w:eastAsia="Times New Roman" w:hAnsi="Times New Roman" w:cs="Times New Roman"/>
          <w:sz w:val="24"/>
          <w:szCs w:val="24"/>
        </w:rPr>
        <w:t xml:space="preserve"> oil a day are being moved by train from the </w:t>
      </w:r>
      <w:proofErr w:type="spellStart"/>
      <w:r>
        <w:rPr>
          <w:rFonts w:ascii="Times New Roman" w:eastAsia="Times New Roman" w:hAnsi="Times New Roman" w:cs="Times New Roman"/>
          <w:sz w:val="24"/>
          <w:szCs w:val="24"/>
        </w:rPr>
        <w:t>Bakken</w:t>
      </w:r>
      <w:proofErr w:type="spellEnd"/>
      <w:r>
        <w:rPr>
          <w:rFonts w:ascii="Times New Roman" w:eastAsia="Times New Roman" w:hAnsi="Times New Roman" w:cs="Times New Roman"/>
          <w:sz w:val="24"/>
          <w:szCs w:val="24"/>
        </w:rPr>
        <w:t xml:space="preserve"> oil region</w:t>
      </w:r>
      <w:proofErr w:type="gramEnd"/>
      <w:r>
        <w:rPr>
          <w:rFonts w:ascii="Times New Roman" w:eastAsia="Times New Roman" w:hAnsi="Times New Roman" w:cs="Times New Roman"/>
          <w:sz w:val="24"/>
          <w:szCs w:val="24"/>
        </w:rPr>
        <w:t>. It is estimated that this is 4.5 times more dangerous as a vehicle for transportation than the oil pipeline would be. If the pipeline is not built continued use of the rail will be necessary a</w:t>
      </w:r>
      <w:r>
        <w:rPr>
          <w:rFonts w:ascii="Times New Roman" w:eastAsia="Times New Roman" w:hAnsi="Times New Roman" w:cs="Times New Roman"/>
          <w:sz w:val="24"/>
          <w:szCs w:val="24"/>
        </w:rPr>
        <w:t xml:space="preserve">nd spills may happen for frequently across the area. The pipeline itself is also a total of 95 feet under lake </w:t>
      </w:r>
      <w:proofErr w:type="spellStart"/>
      <w:r>
        <w:rPr>
          <w:rFonts w:ascii="Times New Roman" w:eastAsia="Times New Roman" w:hAnsi="Times New Roman" w:cs="Times New Roman"/>
          <w:sz w:val="24"/>
          <w:szCs w:val="24"/>
        </w:rPr>
        <w:t>Oahe</w:t>
      </w:r>
      <w:proofErr w:type="spellEnd"/>
      <w:r>
        <w:rPr>
          <w:rFonts w:ascii="Times New Roman" w:eastAsia="Times New Roman" w:hAnsi="Times New Roman" w:cs="Times New Roman"/>
          <w:sz w:val="24"/>
          <w:szCs w:val="24"/>
        </w:rPr>
        <w:t xml:space="preserve"> at the lowest point, this indicates that even if a spill were to occur the damage although still large, would be mitigated. Additionally the</w:t>
      </w:r>
      <w:r>
        <w:rPr>
          <w:rFonts w:ascii="Times New Roman" w:eastAsia="Times New Roman" w:hAnsi="Times New Roman" w:cs="Times New Roman"/>
          <w:sz w:val="24"/>
          <w:szCs w:val="24"/>
        </w:rPr>
        <w:t>re are a total of 8 other pipelines in close proximity with the lake, and one that runs underneath the lake that have been operating since 1982. This indicates how rare a pipeline spill is, and shows that the lake is already at risk for a spill, so stoppin</w:t>
      </w:r>
      <w:r>
        <w:rPr>
          <w:rFonts w:ascii="Times New Roman" w:eastAsia="Times New Roman" w:hAnsi="Times New Roman" w:cs="Times New Roman"/>
          <w:sz w:val="24"/>
          <w:szCs w:val="24"/>
        </w:rPr>
        <w:t xml:space="preserve">g the construction of a much needed pipeline in order to safely transport oil is an unnecessary toil. The </w:t>
      </w:r>
      <w:r>
        <w:rPr>
          <w:rFonts w:ascii="Times New Roman" w:eastAsia="Times New Roman" w:hAnsi="Times New Roman" w:cs="Times New Roman"/>
          <w:sz w:val="24"/>
          <w:szCs w:val="24"/>
        </w:rPr>
        <w:lastRenderedPageBreak/>
        <w:t>pipeline itself never crosses Standing Rock Sioux Reservation land, and crosses almost entirely private land, of which the owners have all agreed to a</w:t>
      </w:r>
      <w:r>
        <w:rPr>
          <w:rFonts w:ascii="Times New Roman" w:eastAsia="Times New Roman" w:hAnsi="Times New Roman" w:cs="Times New Roman"/>
          <w:sz w:val="24"/>
          <w:szCs w:val="24"/>
        </w:rPr>
        <w:t xml:space="preserve">llow for the construction. All of these indicate that although grievances against the natives seem to be prevalent, they are </w:t>
      </w:r>
      <w:proofErr w:type="spellStart"/>
      <w:r>
        <w:rPr>
          <w:rFonts w:ascii="Times New Roman" w:eastAsia="Times New Roman" w:hAnsi="Times New Roman" w:cs="Times New Roman"/>
          <w:sz w:val="24"/>
          <w:szCs w:val="24"/>
        </w:rPr>
        <w:t>mis</w:t>
      </w:r>
      <w:proofErr w:type="spellEnd"/>
      <w:r>
        <w:rPr>
          <w:rFonts w:ascii="Times New Roman" w:eastAsia="Times New Roman" w:hAnsi="Times New Roman" w:cs="Times New Roman"/>
          <w:sz w:val="24"/>
          <w:szCs w:val="24"/>
        </w:rPr>
        <w:t xml:space="preserve">-founded, and that protests just don’t have a base for the risks they retort when taking into account the surrounding pipelines </w:t>
      </w:r>
      <w:r>
        <w:rPr>
          <w:rFonts w:ascii="Times New Roman" w:eastAsia="Times New Roman" w:hAnsi="Times New Roman" w:cs="Times New Roman"/>
          <w:sz w:val="24"/>
          <w:szCs w:val="24"/>
        </w:rPr>
        <w:t xml:space="preserve">and general safety of pipelines as a whole. </w:t>
      </w:r>
    </w:p>
    <w:p w:rsidR="00636CCF" w:rsidRDefault="00636CCF">
      <w:pPr>
        <w:pStyle w:val="normal0"/>
        <w:spacing w:line="480" w:lineRule="auto"/>
        <w:jc w:val="center"/>
      </w:pPr>
    </w:p>
    <w:p w:rsidR="00636CCF" w:rsidRDefault="00AA2464">
      <w:pPr>
        <w:pStyle w:val="normal0"/>
        <w:spacing w:line="480" w:lineRule="auto"/>
        <w:jc w:val="center"/>
      </w:pPr>
      <w:r>
        <w:rPr>
          <w:rFonts w:ascii="Times New Roman" w:eastAsia="Times New Roman" w:hAnsi="Times New Roman" w:cs="Times New Roman"/>
          <w:sz w:val="24"/>
          <w:szCs w:val="24"/>
          <w:u w:val="single"/>
        </w:rPr>
        <w:t>Timeline of the Event</w:t>
      </w:r>
    </w:p>
    <w:p w:rsidR="00636CCF" w:rsidRDefault="00AA2464">
      <w:pPr>
        <w:pStyle w:val="normal0"/>
        <w:spacing w:line="480" w:lineRule="auto"/>
      </w:pP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January 2016:</w:t>
      </w:r>
    </w:p>
    <w:p w:rsidR="00636CCF" w:rsidRDefault="00AA2464">
      <w:pPr>
        <w:pStyle w:val="normal0"/>
        <w:spacing w:line="480" w:lineRule="auto"/>
      </w:pPr>
      <w:r>
        <w:rPr>
          <w:rFonts w:ascii="Times New Roman" w:eastAsia="Times New Roman" w:hAnsi="Times New Roman" w:cs="Times New Roman"/>
          <w:sz w:val="24"/>
          <w:szCs w:val="24"/>
        </w:rPr>
        <w:t xml:space="preserve">Dakota access LLC. </w:t>
      </w:r>
      <w:proofErr w:type="spellStart"/>
      <w:proofErr w:type="gramStart"/>
      <w:r>
        <w:rPr>
          <w:rFonts w:ascii="Times New Roman" w:eastAsia="Times New Roman" w:hAnsi="Times New Roman" w:cs="Times New Roman"/>
          <w:sz w:val="24"/>
          <w:szCs w:val="24"/>
        </w:rPr>
        <w:t>greenlights</w:t>
      </w:r>
      <w:proofErr w:type="spellEnd"/>
      <w:proofErr w:type="gramEnd"/>
      <w:r>
        <w:rPr>
          <w:rFonts w:ascii="Times New Roman" w:eastAsia="Times New Roman" w:hAnsi="Times New Roman" w:cs="Times New Roman"/>
          <w:sz w:val="24"/>
          <w:szCs w:val="24"/>
        </w:rPr>
        <w:t xml:space="preserve"> construction of the Dakota Access pipeline.</w:t>
      </w:r>
    </w:p>
    <w:p w:rsidR="00636CCF" w:rsidRDefault="00AA2464">
      <w:pPr>
        <w:pStyle w:val="normal0"/>
        <w:spacing w:line="480" w:lineRule="auto"/>
      </w:pPr>
      <w:r>
        <w:rPr>
          <w:rFonts w:ascii="Times New Roman" w:eastAsia="Times New Roman" w:hAnsi="Times New Roman" w:cs="Times New Roman"/>
          <w:sz w:val="24"/>
          <w:szCs w:val="24"/>
        </w:rPr>
        <w:tab/>
        <w:t>April 2016:</w:t>
      </w:r>
    </w:p>
    <w:p w:rsidR="00636CCF" w:rsidRDefault="00AA2464">
      <w:pPr>
        <w:pStyle w:val="normal0"/>
        <w:spacing w:line="480" w:lineRule="auto"/>
      </w:pPr>
      <w:r>
        <w:rPr>
          <w:rFonts w:ascii="Times New Roman" w:eastAsia="Times New Roman" w:hAnsi="Times New Roman" w:cs="Times New Roman"/>
          <w:sz w:val="24"/>
          <w:szCs w:val="24"/>
        </w:rPr>
        <w:t>Petition is started by the Standing Rock Sioux tribe to immediately halt construction</w:t>
      </w:r>
      <w:r>
        <w:rPr>
          <w:rFonts w:ascii="Times New Roman" w:eastAsia="Times New Roman" w:hAnsi="Times New Roman" w:cs="Times New Roman"/>
          <w:sz w:val="24"/>
          <w:szCs w:val="24"/>
        </w:rPr>
        <w:t>, and for the Army Corps of Engineers to reevaluate permit requests. The petition itself got more than 430,000 signatures.</w:t>
      </w:r>
    </w:p>
    <w:p w:rsidR="00636CCF" w:rsidRDefault="00AA2464">
      <w:pPr>
        <w:pStyle w:val="normal0"/>
        <w:spacing w:line="480" w:lineRule="auto"/>
      </w:pPr>
      <w:r>
        <w:rPr>
          <w:rFonts w:ascii="Times New Roman" w:eastAsia="Times New Roman" w:hAnsi="Times New Roman" w:cs="Times New Roman"/>
          <w:sz w:val="24"/>
          <w:szCs w:val="24"/>
        </w:rPr>
        <w:tab/>
        <w:t>July 2016:</w:t>
      </w:r>
    </w:p>
    <w:p w:rsidR="00636CCF" w:rsidRDefault="00AA2464">
      <w:pPr>
        <w:pStyle w:val="normal0"/>
        <w:spacing w:line="480" w:lineRule="auto"/>
      </w:pPr>
      <w:r>
        <w:rPr>
          <w:rFonts w:ascii="Times New Roman" w:eastAsia="Times New Roman" w:hAnsi="Times New Roman" w:cs="Times New Roman"/>
          <w:sz w:val="24"/>
          <w:szCs w:val="24"/>
        </w:rPr>
        <w:t xml:space="preserve">The Army Corps of Engineers gave approval to the pipeline. The Standing Rock Sioux Tribe filed an injunction to halt the </w:t>
      </w:r>
      <w:r>
        <w:rPr>
          <w:rFonts w:ascii="Times New Roman" w:eastAsia="Times New Roman" w:hAnsi="Times New Roman" w:cs="Times New Roman"/>
          <w:sz w:val="24"/>
          <w:szCs w:val="24"/>
        </w:rPr>
        <w:t xml:space="preserve">pipeline's construction, and </w:t>
      </w:r>
      <w:proofErr w:type="gramStart"/>
      <w:r>
        <w:rPr>
          <w:rFonts w:ascii="Times New Roman" w:eastAsia="Times New Roman" w:hAnsi="Times New Roman" w:cs="Times New Roman"/>
          <w:sz w:val="24"/>
          <w:szCs w:val="24"/>
        </w:rPr>
        <w:t>decide</w:t>
      </w:r>
      <w:proofErr w:type="gramEnd"/>
      <w:r>
        <w:rPr>
          <w:rFonts w:ascii="Times New Roman" w:eastAsia="Times New Roman" w:hAnsi="Times New Roman" w:cs="Times New Roman"/>
          <w:sz w:val="24"/>
          <w:szCs w:val="24"/>
        </w:rPr>
        <w:t xml:space="preserve"> to sue the Army Corps of Engineers to get the permit struck down. </w:t>
      </w:r>
    </w:p>
    <w:p w:rsidR="00636CCF" w:rsidRDefault="00AA2464">
      <w:pPr>
        <w:pStyle w:val="normal0"/>
        <w:spacing w:line="480" w:lineRule="auto"/>
      </w:pPr>
      <w:r>
        <w:rPr>
          <w:rFonts w:ascii="Times New Roman" w:eastAsia="Times New Roman" w:hAnsi="Times New Roman" w:cs="Times New Roman"/>
          <w:sz w:val="24"/>
          <w:szCs w:val="24"/>
        </w:rPr>
        <w:tab/>
        <w:t>August 2016:</w:t>
      </w:r>
    </w:p>
    <w:p w:rsidR="00636CCF" w:rsidRDefault="00AA2464">
      <w:pPr>
        <w:pStyle w:val="normal0"/>
        <w:spacing w:line="480" w:lineRule="auto"/>
      </w:pPr>
      <w:r>
        <w:rPr>
          <w:rFonts w:ascii="Times New Roman" w:eastAsia="Times New Roman" w:hAnsi="Times New Roman" w:cs="Times New Roman"/>
          <w:sz w:val="24"/>
          <w:szCs w:val="24"/>
        </w:rPr>
        <w:t>Protests start at standing rock with a growing total of around 3,000 people around the Sacred Stones camp at Standing Rock. The U.N. releas</w:t>
      </w:r>
      <w:r>
        <w:rPr>
          <w:rFonts w:ascii="Times New Roman" w:eastAsia="Times New Roman" w:hAnsi="Times New Roman" w:cs="Times New Roman"/>
          <w:sz w:val="24"/>
          <w:szCs w:val="24"/>
        </w:rPr>
        <w:t>ed a statement in support of the protests.</w:t>
      </w:r>
    </w:p>
    <w:p w:rsidR="00636CCF" w:rsidRDefault="00AA2464">
      <w:pPr>
        <w:pStyle w:val="normal0"/>
        <w:spacing w:line="480" w:lineRule="auto"/>
      </w:pPr>
      <w:r>
        <w:rPr>
          <w:rFonts w:ascii="Times New Roman" w:eastAsia="Times New Roman" w:hAnsi="Times New Roman" w:cs="Times New Roman"/>
          <w:sz w:val="24"/>
          <w:szCs w:val="24"/>
        </w:rPr>
        <w:tab/>
        <w:t>September 2016:</w:t>
      </w:r>
    </w:p>
    <w:p w:rsidR="00636CCF" w:rsidRDefault="00AA2464">
      <w:pPr>
        <w:pStyle w:val="normal0"/>
        <w:spacing w:line="480" w:lineRule="auto"/>
      </w:pPr>
      <w:r>
        <w:rPr>
          <w:rFonts w:ascii="Times New Roman" w:eastAsia="Times New Roman" w:hAnsi="Times New Roman" w:cs="Times New Roman"/>
          <w:sz w:val="24"/>
          <w:szCs w:val="24"/>
        </w:rPr>
        <w:t xml:space="preserve">Violence first breaks out when construction workers allegedly violate burial grounds, and protesters attempt to stop them. A U.S. District Court Judge allows for construction to continue dismissing the case made against the pipeline, and the Army Corps of </w:t>
      </w:r>
      <w:r>
        <w:rPr>
          <w:rFonts w:ascii="Times New Roman" w:eastAsia="Times New Roman" w:hAnsi="Times New Roman" w:cs="Times New Roman"/>
          <w:sz w:val="24"/>
          <w:szCs w:val="24"/>
        </w:rPr>
        <w:t>Engineers.</w:t>
      </w:r>
    </w:p>
    <w:p w:rsidR="00636CCF" w:rsidRDefault="00AA2464">
      <w:pPr>
        <w:pStyle w:val="normal0"/>
        <w:spacing w:line="480" w:lineRule="auto"/>
      </w:pPr>
      <w:r>
        <w:rPr>
          <w:rFonts w:ascii="Times New Roman" w:eastAsia="Times New Roman" w:hAnsi="Times New Roman" w:cs="Times New Roman"/>
          <w:sz w:val="24"/>
          <w:szCs w:val="24"/>
        </w:rPr>
        <w:lastRenderedPageBreak/>
        <w:tab/>
        <w:t>October 2016:</w:t>
      </w:r>
    </w:p>
    <w:p w:rsidR="00636CCF" w:rsidRDefault="00AA2464">
      <w:pPr>
        <w:pStyle w:val="normal0"/>
        <w:spacing w:line="480" w:lineRule="auto"/>
      </w:pPr>
      <w:r>
        <w:rPr>
          <w:rFonts w:ascii="Times New Roman" w:eastAsia="Times New Roman" w:hAnsi="Times New Roman" w:cs="Times New Roman"/>
          <w:sz w:val="24"/>
          <w:szCs w:val="24"/>
        </w:rPr>
        <w:t xml:space="preserve">Tensions increase drastically, as police militarize around the protest zone and arrests start to occur. Additionally protests grow even larger, now involving not just the Sioux Tribe, and other Native Tribes, but </w:t>
      </w:r>
      <w:proofErr w:type="gramStart"/>
      <w:r>
        <w:rPr>
          <w:rFonts w:ascii="Times New Roman" w:eastAsia="Times New Roman" w:hAnsi="Times New Roman" w:cs="Times New Roman"/>
          <w:sz w:val="24"/>
          <w:szCs w:val="24"/>
        </w:rPr>
        <w:t>non indigenous</w:t>
      </w:r>
      <w:proofErr w:type="gramEnd"/>
      <w:r>
        <w:rPr>
          <w:rFonts w:ascii="Times New Roman" w:eastAsia="Times New Roman" w:hAnsi="Times New Roman" w:cs="Times New Roman"/>
          <w:sz w:val="24"/>
          <w:szCs w:val="24"/>
        </w:rPr>
        <w:t xml:space="preserve"> pe</w:t>
      </w:r>
      <w:r>
        <w:rPr>
          <w:rFonts w:ascii="Times New Roman" w:eastAsia="Times New Roman" w:hAnsi="Times New Roman" w:cs="Times New Roman"/>
          <w:sz w:val="24"/>
          <w:szCs w:val="24"/>
        </w:rPr>
        <w:t xml:space="preserve">oples as well. As arrests occur protesters claim police held them in dog kennels. </w:t>
      </w:r>
    </w:p>
    <w:p w:rsidR="00636CCF" w:rsidRDefault="00AA2464">
      <w:pPr>
        <w:pStyle w:val="normal0"/>
        <w:spacing w:line="480" w:lineRule="auto"/>
      </w:pPr>
      <w:r>
        <w:rPr>
          <w:rFonts w:ascii="Times New Roman" w:eastAsia="Times New Roman" w:hAnsi="Times New Roman" w:cs="Times New Roman"/>
          <w:sz w:val="24"/>
          <w:szCs w:val="24"/>
        </w:rPr>
        <w:tab/>
        <w:t xml:space="preserve">November 2016: </w:t>
      </w:r>
    </w:p>
    <w:p w:rsidR="00636CCF" w:rsidRDefault="00AA2464">
      <w:pPr>
        <w:pStyle w:val="normal0"/>
        <w:spacing w:line="480" w:lineRule="auto"/>
      </w:pPr>
      <w:r>
        <w:rPr>
          <w:rFonts w:ascii="Times New Roman" w:eastAsia="Times New Roman" w:hAnsi="Times New Roman" w:cs="Times New Roman"/>
          <w:sz w:val="24"/>
          <w:szCs w:val="24"/>
        </w:rPr>
        <w:t xml:space="preserve">President Obama released a statement saying that the federal government could possibly intervene to reroute the pipeline. Protests gain </w:t>
      </w:r>
      <w:proofErr w:type="gramStart"/>
      <w:r>
        <w:rPr>
          <w:rFonts w:ascii="Times New Roman" w:eastAsia="Times New Roman" w:hAnsi="Times New Roman" w:cs="Times New Roman"/>
          <w:sz w:val="24"/>
          <w:szCs w:val="24"/>
        </w:rPr>
        <w:t>full blown</w:t>
      </w:r>
      <w:proofErr w:type="gramEnd"/>
      <w:r>
        <w:rPr>
          <w:rFonts w:ascii="Times New Roman" w:eastAsia="Times New Roman" w:hAnsi="Times New Roman" w:cs="Times New Roman"/>
          <w:sz w:val="24"/>
          <w:szCs w:val="24"/>
        </w:rPr>
        <w:t xml:space="preserve"> national </w:t>
      </w:r>
      <w:r>
        <w:rPr>
          <w:rFonts w:ascii="Times New Roman" w:eastAsia="Times New Roman" w:hAnsi="Times New Roman" w:cs="Times New Roman"/>
          <w:sz w:val="24"/>
          <w:szCs w:val="24"/>
        </w:rPr>
        <w:t>attention with celebrities, politicians, and others publicly taking a stance on the issue. Tensions reach a maximum with the spraying of protesters with water in below freezing temperatures. Both the governor and Army Corps of Engineers made attempts to re</w:t>
      </w:r>
      <w:r>
        <w:rPr>
          <w:rFonts w:ascii="Times New Roman" w:eastAsia="Times New Roman" w:hAnsi="Times New Roman" w:cs="Times New Roman"/>
          <w:sz w:val="24"/>
          <w:szCs w:val="24"/>
        </w:rPr>
        <w:t xml:space="preserve">locate protests, so construction could continue. </w:t>
      </w:r>
    </w:p>
    <w:p w:rsidR="00636CCF" w:rsidRDefault="00AA2464">
      <w:pPr>
        <w:pStyle w:val="normal0"/>
        <w:spacing w:line="480" w:lineRule="auto"/>
      </w:pPr>
      <w:r>
        <w:rPr>
          <w:rFonts w:ascii="Times New Roman" w:eastAsia="Times New Roman" w:hAnsi="Times New Roman" w:cs="Times New Roman"/>
          <w:sz w:val="24"/>
          <w:szCs w:val="24"/>
        </w:rPr>
        <w:tab/>
        <w:t xml:space="preserve">December 2016: </w:t>
      </w:r>
    </w:p>
    <w:p w:rsidR="00636CCF" w:rsidRDefault="00AA2464">
      <w:pPr>
        <w:pStyle w:val="normal0"/>
        <w:spacing w:line="480" w:lineRule="auto"/>
      </w:pPr>
      <w:r>
        <w:rPr>
          <w:rFonts w:ascii="Times New Roman" w:eastAsia="Times New Roman" w:hAnsi="Times New Roman" w:cs="Times New Roman"/>
          <w:sz w:val="24"/>
          <w:szCs w:val="24"/>
        </w:rPr>
        <w:t xml:space="preserve">The Army Corps of Engineers did not grant easement to allow building of the pipeline to continue and mandated a full environmental review before the pipeline could continue construction. </w:t>
      </w:r>
    </w:p>
    <w:p w:rsidR="00636CCF" w:rsidRDefault="00AA2464">
      <w:pPr>
        <w:pStyle w:val="normal0"/>
        <w:spacing w:line="480" w:lineRule="auto"/>
        <w:jc w:val="center"/>
      </w:pPr>
      <w:r>
        <w:rPr>
          <w:rFonts w:ascii="Times New Roman" w:eastAsia="Times New Roman" w:hAnsi="Times New Roman" w:cs="Times New Roman"/>
          <w:sz w:val="24"/>
          <w:szCs w:val="24"/>
          <w:u w:val="single"/>
        </w:rPr>
        <w:t>G</w:t>
      </w:r>
      <w:r>
        <w:rPr>
          <w:rFonts w:ascii="Times New Roman" w:eastAsia="Times New Roman" w:hAnsi="Times New Roman" w:cs="Times New Roman"/>
          <w:sz w:val="24"/>
          <w:szCs w:val="24"/>
          <w:u w:val="single"/>
        </w:rPr>
        <w:t>oals for Council</w:t>
      </w:r>
    </w:p>
    <w:p w:rsidR="00636CCF" w:rsidRDefault="00AA2464">
      <w:pPr>
        <w:pStyle w:val="normal0"/>
        <w:numPr>
          <w:ilvl w:val="0"/>
          <w:numId w:val="3"/>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To determine whether the claims of the Sioux tribe is justified, and if legislation needs to be put in place to prevent future events from happening.</w:t>
      </w:r>
    </w:p>
    <w:p w:rsidR="00636CCF" w:rsidRDefault="00AA2464">
      <w:pPr>
        <w:pStyle w:val="normal0"/>
        <w:numPr>
          <w:ilvl w:val="0"/>
          <w:numId w:val="3"/>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Decide if the way the pipeline permit and easement process was handled grants full rights</w:t>
      </w:r>
      <w:r>
        <w:rPr>
          <w:rFonts w:ascii="Times New Roman" w:eastAsia="Times New Roman" w:hAnsi="Times New Roman" w:cs="Times New Roman"/>
          <w:sz w:val="24"/>
          <w:szCs w:val="24"/>
        </w:rPr>
        <w:t xml:space="preserve"> to </w:t>
      </w:r>
      <w:proofErr w:type="gramStart"/>
      <w:r>
        <w:rPr>
          <w:rFonts w:ascii="Times New Roman" w:eastAsia="Times New Roman" w:hAnsi="Times New Roman" w:cs="Times New Roman"/>
          <w:sz w:val="24"/>
          <w:szCs w:val="24"/>
        </w:rPr>
        <w:t>native</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americans</w:t>
      </w:r>
      <w:proofErr w:type="spellEnd"/>
      <w:r>
        <w:rPr>
          <w:rFonts w:ascii="Times New Roman" w:eastAsia="Times New Roman" w:hAnsi="Times New Roman" w:cs="Times New Roman"/>
          <w:sz w:val="24"/>
          <w:szCs w:val="24"/>
        </w:rPr>
        <w:t>.</w:t>
      </w:r>
    </w:p>
    <w:p w:rsidR="00636CCF" w:rsidRDefault="00AA2464">
      <w:pPr>
        <w:pStyle w:val="normal0"/>
        <w:numPr>
          <w:ilvl w:val="0"/>
          <w:numId w:val="3"/>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Determine any future grievances that may occur from the Dakota Access pipeline, and suggest legislation to fix these. </w:t>
      </w:r>
    </w:p>
    <w:p w:rsidR="00636CCF" w:rsidRDefault="00AA2464">
      <w:pPr>
        <w:pStyle w:val="normal0"/>
        <w:spacing w:line="480" w:lineRule="auto"/>
        <w:jc w:val="center"/>
      </w:pPr>
      <w:r>
        <w:rPr>
          <w:rFonts w:ascii="Times New Roman" w:eastAsia="Times New Roman" w:hAnsi="Times New Roman" w:cs="Times New Roman"/>
          <w:sz w:val="24"/>
          <w:szCs w:val="24"/>
          <w:u w:val="single"/>
        </w:rPr>
        <w:t>Possible Grievances Against Natives</w:t>
      </w:r>
    </w:p>
    <w:p w:rsidR="00636CCF" w:rsidRDefault="00AA2464">
      <w:pPr>
        <w:pStyle w:val="normal0"/>
        <w:numPr>
          <w:ilvl w:val="0"/>
          <w:numId w:val="2"/>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Possible contamination of a water source used by Native Americans.</w:t>
      </w:r>
    </w:p>
    <w:p w:rsidR="00636CCF" w:rsidRDefault="00AA2464">
      <w:pPr>
        <w:pStyle w:val="normal0"/>
        <w:numPr>
          <w:ilvl w:val="0"/>
          <w:numId w:val="2"/>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Possible, if</w:t>
      </w:r>
      <w:r>
        <w:rPr>
          <w:rFonts w:ascii="Times New Roman" w:eastAsia="Times New Roman" w:hAnsi="Times New Roman" w:cs="Times New Roman"/>
          <w:sz w:val="24"/>
          <w:szCs w:val="24"/>
        </w:rPr>
        <w:t xml:space="preserve"> unintentional, use of Natives as a first warning system.</w:t>
      </w:r>
    </w:p>
    <w:p w:rsidR="00636CCF" w:rsidRDefault="00AA2464">
      <w:pPr>
        <w:pStyle w:val="normal0"/>
        <w:numPr>
          <w:ilvl w:val="0"/>
          <w:numId w:val="2"/>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Alleged disturbance, destruction, and blockage of burial sites.</w:t>
      </w:r>
    </w:p>
    <w:p w:rsidR="00636CCF" w:rsidRDefault="00AA2464">
      <w:pPr>
        <w:pStyle w:val="normal0"/>
        <w:numPr>
          <w:ilvl w:val="0"/>
          <w:numId w:val="2"/>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Unnecessary force used against protesters.</w:t>
      </w:r>
    </w:p>
    <w:p w:rsidR="00636CCF" w:rsidRDefault="00636CCF">
      <w:pPr>
        <w:pStyle w:val="normal0"/>
        <w:spacing w:line="480" w:lineRule="auto"/>
      </w:pPr>
    </w:p>
    <w:p w:rsidR="00636CCF" w:rsidRDefault="00636CCF">
      <w:pPr>
        <w:pStyle w:val="normal0"/>
        <w:spacing w:line="480" w:lineRule="auto"/>
      </w:pPr>
    </w:p>
    <w:p w:rsidR="00636CCF" w:rsidRDefault="00636CCF">
      <w:pPr>
        <w:pStyle w:val="normal0"/>
        <w:spacing w:line="480" w:lineRule="auto"/>
      </w:pPr>
    </w:p>
    <w:p w:rsidR="00636CCF" w:rsidRDefault="00AA2464">
      <w:pPr>
        <w:pStyle w:val="normal0"/>
        <w:spacing w:line="480" w:lineRule="auto"/>
        <w:jc w:val="center"/>
      </w:pPr>
      <w:r>
        <w:rPr>
          <w:rFonts w:ascii="Times New Roman" w:eastAsia="Times New Roman" w:hAnsi="Times New Roman" w:cs="Times New Roman"/>
          <w:sz w:val="24"/>
          <w:szCs w:val="24"/>
          <w:u w:val="single"/>
        </w:rPr>
        <w:t>Bibliography</w:t>
      </w:r>
    </w:p>
    <w:p w:rsidR="00636CCF" w:rsidRDefault="00AA2464">
      <w:pPr>
        <w:pStyle w:val="normal0"/>
        <w:numPr>
          <w:ilvl w:val="0"/>
          <w:numId w:val="1"/>
        </w:numPr>
        <w:spacing w:line="480" w:lineRule="auto"/>
        <w:ind w:hanging="360"/>
        <w:contextualSpacing/>
        <w:rPr>
          <w:color w:val="333333"/>
          <w:sz w:val="21"/>
          <w:szCs w:val="21"/>
          <w:highlight w:val="white"/>
        </w:rPr>
      </w:pPr>
      <w:r>
        <w:rPr>
          <w:color w:val="333333"/>
          <w:sz w:val="21"/>
          <w:szCs w:val="21"/>
          <w:highlight w:val="white"/>
          <w:u w:val="single"/>
        </w:rPr>
        <w:t xml:space="preserve">Javier, Carla. "A timeline of the year of resistance at Standing Rock." </w:t>
      </w:r>
      <w:r>
        <w:rPr>
          <w:i/>
          <w:color w:val="333333"/>
          <w:sz w:val="21"/>
          <w:szCs w:val="21"/>
          <w:highlight w:val="white"/>
          <w:u w:val="single"/>
        </w:rPr>
        <w:t>Fusion</w:t>
      </w:r>
      <w:r>
        <w:rPr>
          <w:color w:val="333333"/>
          <w:sz w:val="21"/>
          <w:szCs w:val="21"/>
          <w:highlight w:val="white"/>
          <w:u w:val="single"/>
        </w:rPr>
        <w:t xml:space="preserve">. </w:t>
      </w:r>
      <w:proofErr w:type="spellStart"/>
      <w:r>
        <w:rPr>
          <w:color w:val="333333"/>
          <w:sz w:val="21"/>
          <w:szCs w:val="21"/>
          <w:highlight w:val="white"/>
          <w:u w:val="single"/>
        </w:rPr>
        <w:t>N.p</w:t>
      </w:r>
      <w:proofErr w:type="spellEnd"/>
      <w:r>
        <w:rPr>
          <w:color w:val="333333"/>
          <w:sz w:val="21"/>
          <w:szCs w:val="21"/>
          <w:highlight w:val="white"/>
          <w:u w:val="single"/>
        </w:rPr>
        <w:t xml:space="preserve">., </w:t>
      </w:r>
      <w:proofErr w:type="spellStart"/>
      <w:r>
        <w:rPr>
          <w:color w:val="333333"/>
          <w:sz w:val="21"/>
          <w:szCs w:val="21"/>
          <w:highlight w:val="white"/>
          <w:u w:val="single"/>
        </w:rPr>
        <w:t>n.d.</w:t>
      </w:r>
      <w:proofErr w:type="spellEnd"/>
      <w:r>
        <w:rPr>
          <w:color w:val="333333"/>
          <w:sz w:val="21"/>
          <w:szCs w:val="21"/>
          <w:highlight w:val="white"/>
          <w:u w:val="single"/>
        </w:rPr>
        <w:t xml:space="preserve"> Web. 16 Jan. 2017.</w:t>
      </w:r>
    </w:p>
    <w:p w:rsidR="00636CCF" w:rsidRDefault="00AA2464">
      <w:pPr>
        <w:pStyle w:val="normal0"/>
        <w:numPr>
          <w:ilvl w:val="0"/>
          <w:numId w:val="1"/>
        </w:numPr>
        <w:spacing w:line="480" w:lineRule="auto"/>
        <w:ind w:hanging="360"/>
        <w:contextualSpacing/>
        <w:rPr>
          <w:color w:val="333333"/>
          <w:sz w:val="21"/>
          <w:szCs w:val="21"/>
          <w:highlight w:val="white"/>
        </w:rPr>
      </w:pPr>
      <w:r>
        <w:rPr>
          <w:color w:val="333333"/>
          <w:sz w:val="21"/>
          <w:szCs w:val="21"/>
          <w:highlight w:val="white"/>
          <w:u w:val="single"/>
        </w:rPr>
        <w:t xml:space="preserve">Contributor, </w:t>
      </w:r>
      <w:proofErr w:type="spellStart"/>
      <w:r>
        <w:rPr>
          <w:color w:val="333333"/>
          <w:sz w:val="21"/>
          <w:szCs w:val="21"/>
          <w:highlight w:val="white"/>
          <w:u w:val="single"/>
        </w:rPr>
        <w:t>Quora</w:t>
      </w:r>
      <w:proofErr w:type="spellEnd"/>
      <w:r>
        <w:rPr>
          <w:color w:val="333333"/>
          <w:sz w:val="21"/>
          <w:szCs w:val="21"/>
          <w:highlight w:val="white"/>
          <w:u w:val="single"/>
        </w:rPr>
        <w:t xml:space="preserve">. " Is the Dakota Access Pipeline safe?" </w:t>
      </w:r>
      <w:r>
        <w:rPr>
          <w:i/>
          <w:color w:val="333333"/>
          <w:sz w:val="21"/>
          <w:szCs w:val="21"/>
          <w:highlight w:val="white"/>
          <w:u w:val="single"/>
        </w:rPr>
        <w:t>Newsweek</w:t>
      </w:r>
      <w:r>
        <w:rPr>
          <w:color w:val="333333"/>
          <w:sz w:val="21"/>
          <w:szCs w:val="21"/>
          <w:highlight w:val="white"/>
          <w:u w:val="single"/>
        </w:rPr>
        <w:t xml:space="preserve">. </w:t>
      </w:r>
      <w:proofErr w:type="spellStart"/>
      <w:r>
        <w:rPr>
          <w:color w:val="333333"/>
          <w:sz w:val="21"/>
          <w:szCs w:val="21"/>
          <w:highlight w:val="white"/>
          <w:u w:val="single"/>
        </w:rPr>
        <w:t>N.p</w:t>
      </w:r>
      <w:proofErr w:type="spellEnd"/>
      <w:r>
        <w:rPr>
          <w:color w:val="333333"/>
          <w:sz w:val="21"/>
          <w:szCs w:val="21"/>
          <w:highlight w:val="white"/>
          <w:u w:val="single"/>
        </w:rPr>
        <w:t>., 17 Nov. 2016. Web. 16 Jan. 2017.</w:t>
      </w:r>
    </w:p>
    <w:p w:rsidR="00636CCF" w:rsidRDefault="00AA2464">
      <w:pPr>
        <w:pStyle w:val="normal0"/>
        <w:numPr>
          <w:ilvl w:val="0"/>
          <w:numId w:val="1"/>
        </w:numPr>
        <w:spacing w:line="480" w:lineRule="auto"/>
        <w:ind w:hanging="360"/>
        <w:contextualSpacing/>
        <w:rPr>
          <w:color w:val="333333"/>
          <w:sz w:val="21"/>
          <w:szCs w:val="21"/>
          <w:highlight w:val="white"/>
        </w:rPr>
      </w:pPr>
      <w:r>
        <w:rPr>
          <w:color w:val="333333"/>
          <w:sz w:val="21"/>
          <w:szCs w:val="21"/>
          <w:highlight w:val="white"/>
          <w:u w:val="single"/>
        </w:rPr>
        <w:t xml:space="preserve">"Dakota Access Pipeline." </w:t>
      </w:r>
      <w:r>
        <w:rPr>
          <w:i/>
          <w:color w:val="333333"/>
          <w:sz w:val="21"/>
          <w:szCs w:val="21"/>
          <w:highlight w:val="white"/>
          <w:u w:val="single"/>
        </w:rPr>
        <w:t>NPR</w:t>
      </w:r>
      <w:r>
        <w:rPr>
          <w:color w:val="333333"/>
          <w:sz w:val="21"/>
          <w:szCs w:val="21"/>
          <w:highlight w:val="white"/>
          <w:u w:val="single"/>
        </w:rPr>
        <w:t xml:space="preserve">. NPR, </w:t>
      </w:r>
      <w:proofErr w:type="spellStart"/>
      <w:r>
        <w:rPr>
          <w:color w:val="333333"/>
          <w:sz w:val="21"/>
          <w:szCs w:val="21"/>
          <w:highlight w:val="white"/>
          <w:u w:val="single"/>
        </w:rPr>
        <w:t>n.d.</w:t>
      </w:r>
      <w:proofErr w:type="spellEnd"/>
      <w:r>
        <w:rPr>
          <w:color w:val="333333"/>
          <w:sz w:val="21"/>
          <w:szCs w:val="21"/>
          <w:highlight w:val="white"/>
          <w:u w:val="single"/>
        </w:rPr>
        <w:t xml:space="preserve"> Web. 16 Jan. 2017.</w:t>
      </w:r>
    </w:p>
    <w:p w:rsidR="00636CCF" w:rsidRDefault="00AA2464">
      <w:pPr>
        <w:pStyle w:val="normal0"/>
        <w:numPr>
          <w:ilvl w:val="0"/>
          <w:numId w:val="1"/>
        </w:numPr>
        <w:spacing w:line="480" w:lineRule="auto"/>
        <w:ind w:hanging="360"/>
        <w:contextualSpacing/>
        <w:rPr>
          <w:color w:val="333333"/>
          <w:sz w:val="21"/>
          <w:szCs w:val="21"/>
          <w:highlight w:val="white"/>
        </w:rPr>
      </w:pPr>
      <w:r>
        <w:rPr>
          <w:color w:val="333333"/>
          <w:sz w:val="21"/>
          <w:szCs w:val="21"/>
          <w:highlight w:val="white"/>
          <w:u w:val="single"/>
        </w:rPr>
        <w:t xml:space="preserve">"Dakota Access Pipeline Facts." </w:t>
      </w:r>
      <w:r>
        <w:rPr>
          <w:i/>
          <w:color w:val="333333"/>
          <w:sz w:val="21"/>
          <w:szCs w:val="21"/>
          <w:highlight w:val="white"/>
          <w:u w:val="single"/>
        </w:rPr>
        <w:t>Dakota Access Pipeline Facts</w:t>
      </w:r>
      <w:r>
        <w:rPr>
          <w:color w:val="333333"/>
          <w:sz w:val="21"/>
          <w:szCs w:val="21"/>
          <w:highlight w:val="white"/>
          <w:u w:val="single"/>
        </w:rPr>
        <w:t xml:space="preserve">. </w:t>
      </w:r>
      <w:proofErr w:type="spellStart"/>
      <w:r>
        <w:rPr>
          <w:color w:val="333333"/>
          <w:sz w:val="21"/>
          <w:szCs w:val="21"/>
          <w:highlight w:val="white"/>
          <w:u w:val="single"/>
        </w:rPr>
        <w:t>N.p</w:t>
      </w:r>
      <w:proofErr w:type="spellEnd"/>
      <w:r>
        <w:rPr>
          <w:color w:val="333333"/>
          <w:sz w:val="21"/>
          <w:szCs w:val="21"/>
          <w:highlight w:val="white"/>
          <w:u w:val="single"/>
        </w:rPr>
        <w:t xml:space="preserve">., </w:t>
      </w:r>
      <w:proofErr w:type="spellStart"/>
      <w:r>
        <w:rPr>
          <w:color w:val="333333"/>
          <w:sz w:val="21"/>
          <w:szCs w:val="21"/>
          <w:highlight w:val="white"/>
          <w:u w:val="single"/>
        </w:rPr>
        <w:t>n.d.</w:t>
      </w:r>
      <w:proofErr w:type="spellEnd"/>
      <w:r>
        <w:rPr>
          <w:color w:val="333333"/>
          <w:sz w:val="21"/>
          <w:szCs w:val="21"/>
          <w:highlight w:val="white"/>
          <w:u w:val="single"/>
        </w:rPr>
        <w:t xml:space="preserve"> Web. 16 Jan. 2017.</w:t>
      </w:r>
    </w:p>
    <w:p w:rsidR="00636CCF" w:rsidRDefault="00AA2464">
      <w:pPr>
        <w:pStyle w:val="normal0"/>
        <w:numPr>
          <w:ilvl w:val="0"/>
          <w:numId w:val="1"/>
        </w:numPr>
        <w:spacing w:line="480" w:lineRule="auto"/>
        <w:ind w:hanging="360"/>
        <w:contextualSpacing/>
        <w:rPr>
          <w:color w:val="333333"/>
          <w:sz w:val="21"/>
          <w:szCs w:val="21"/>
          <w:highlight w:val="white"/>
        </w:rPr>
      </w:pPr>
      <w:r>
        <w:rPr>
          <w:color w:val="333333"/>
          <w:sz w:val="21"/>
          <w:szCs w:val="21"/>
          <w:highlight w:val="white"/>
          <w:u w:val="single"/>
        </w:rPr>
        <w:t xml:space="preserve">"Dakota Access Pipeline: What's at stake?" </w:t>
      </w:r>
      <w:r>
        <w:rPr>
          <w:i/>
          <w:color w:val="333333"/>
          <w:sz w:val="21"/>
          <w:szCs w:val="21"/>
          <w:highlight w:val="white"/>
          <w:u w:val="single"/>
        </w:rPr>
        <w:t>CNN</w:t>
      </w:r>
      <w:r>
        <w:rPr>
          <w:color w:val="333333"/>
          <w:sz w:val="21"/>
          <w:szCs w:val="21"/>
          <w:highlight w:val="white"/>
          <w:u w:val="single"/>
        </w:rPr>
        <w:t xml:space="preserve">. Cable News Network, </w:t>
      </w:r>
      <w:proofErr w:type="spellStart"/>
      <w:r>
        <w:rPr>
          <w:color w:val="333333"/>
          <w:sz w:val="21"/>
          <w:szCs w:val="21"/>
          <w:highlight w:val="white"/>
          <w:u w:val="single"/>
        </w:rPr>
        <w:t>n.d.</w:t>
      </w:r>
      <w:proofErr w:type="spellEnd"/>
      <w:r>
        <w:rPr>
          <w:color w:val="333333"/>
          <w:sz w:val="21"/>
          <w:szCs w:val="21"/>
          <w:highlight w:val="white"/>
          <w:u w:val="single"/>
        </w:rPr>
        <w:t xml:space="preserve"> Web. 16 Jan. 2017.</w:t>
      </w:r>
    </w:p>
    <w:p w:rsidR="00636CCF" w:rsidRDefault="00AA2464">
      <w:pPr>
        <w:pStyle w:val="normal0"/>
        <w:numPr>
          <w:ilvl w:val="0"/>
          <w:numId w:val="1"/>
        </w:numPr>
        <w:spacing w:line="480" w:lineRule="auto"/>
        <w:ind w:hanging="360"/>
        <w:contextualSpacing/>
        <w:rPr>
          <w:color w:val="333333"/>
          <w:sz w:val="21"/>
          <w:szCs w:val="21"/>
          <w:highlight w:val="white"/>
        </w:rPr>
      </w:pPr>
      <w:r>
        <w:rPr>
          <w:color w:val="333333"/>
          <w:sz w:val="21"/>
          <w:szCs w:val="21"/>
          <w:highlight w:val="white"/>
          <w:u w:val="single"/>
        </w:rPr>
        <w:t xml:space="preserve">"FAQ: Standing Rock Litigation." </w:t>
      </w:r>
      <w:proofErr w:type="spellStart"/>
      <w:r>
        <w:rPr>
          <w:i/>
          <w:color w:val="333333"/>
          <w:sz w:val="21"/>
          <w:szCs w:val="21"/>
          <w:highlight w:val="white"/>
          <w:u w:val="single"/>
        </w:rPr>
        <w:t>Earthjustice</w:t>
      </w:r>
      <w:proofErr w:type="spellEnd"/>
      <w:r>
        <w:rPr>
          <w:color w:val="333333"/>
          <w:sz w:val="21"/>
          <w:szCs w:val="21"/>
          <w:highlight w:val="white"/>
          <w:u w:val="single"/>
        </w:rPr>
        <w:t xml:space="preserve">. </w:t>
      </w:r>
      <w:proofErr w:type="spellStart"/>
      <w:r>
        <w:rPr>
          <w:color w:val="333333"/>
          <w:sz w:val="21"/>
          <w:szCs w:val="21"/>
          <w:highlight w:val="white"/>
          <w:u w:val="single"/>
        </w:rPr>
        <w:t>N.p</w:t>
      </w:r>
      <w:proofErr w:type="spellEnd"/>
      <w:r>
        <w:rPr>
          <w:color w:val="333333"/>
          <w:sz w:val="21"/>
          <w:szCs w:val="21"/>
          <w:highlight w:val="white"/>
          <w:u w:val="single"/>
        </w:rPr>
        <w:t>., 09 Jan. 2017. Web. 16 Jan. 2017.</w:t>
      </w:r>
    </w:p>
    <w:p w:rsidR="00636CCF" w:rsidRDefault="00AA2464">
      <w:pPr>
        <w:pStyle w:val="normal0"/>
        <w:numPr>
          <w:ilvl w:val="0"/>
          <w:numId w:val="1"/>
        </w:numPr>
        <w:spacing w:line="480" w:lineRule="auto"/>
        <w:ind w:hanging="360"/>
        <w:contextualSpacing/>
        <w:rPr>
          <w:color w:val="333333"/>
          <w:sz w:val="21"/>
          <w:szCs w:val="21"/>
          <w:highlight w:val="white"/>
        </w:rPr>
      </w:pPr>
      <w:r>
        <w:rPr>
          <w:color w:val="333333"/>
          <w:sz w:val="21"/>
          <w:szCs w:val="21"/>
          <w:highlight w:val="white"/>
          <w:u w:val="single"/>
        </w:rPr>
        <w:t>"Joint Statement f</w:t>
      </w:r>
      <w:r>
        <w:rPr>
          <w:color w:val="333333"/>
          <w:sz w:val="21"/>
          <w:szCs w:val="21"/>
          <w:highlight w:val="white"/>
          <w:u w:val="single"/>
        </w:rPr>
        <w:t xml:space="preserve">rom the Department of Justice, the Department of the Army and the Department of the Interior Regarding Standing Rock Sioux Tribe v. U.S. Army Corps of Engineers." </w:t>
      </w:r>
      <w:r>
        <w:rPr>
          <w:i/>
          <w:color w:val="333333"/>
          <w:sz w:val="21"/>
          <w:szCs w:val="21"/>
          <w:highlight w:val="white"/>
          <w:u w:val="single"/>
        </w:rPr>
        <w:t>Joint Statement from the Department of Justice, the Department of the Army and the Department</w:t>
      </w:r>
      <w:r>
        <w:rPr>
          <w:i/>
          <w:color w:val="333333"/>
          <w:sz w:val="21"/>
          <w:szCs w:val="21"/>
          <w:highlight w:val="white"/>
          <w:u w:val="single"/>
        </w:rPr>
        <w:t xml:space="preserve"> of the Interior Regarding Standing Rock Sioux Tribe v. U.S. Army Corps of Engineers | OPA | Department of Justice</w:t>
      </w:r>
      <w:r>
        <w:rPr>
          <w:color w:val="333333"/>
          <w:sz w:val="21"/>
          <w:szCs w:val="21"/>
          <w:highlight w:val="white"/>
          <w:u w:val="single"/>
        </w:rPr>
        <w:t xml:space="preserve">. </w:t>
      </w:r>
      <w:proofErr w:type="spellStart"/>
      <w:r>
        <w:rPr>
          <w:color w:val="333333"/>
          <w:sz w:val="21"/>
          <w:szCs w:val="21"/>
          <w:highlight w:val="white"/>
          <w:u w:val="single"/>
        </w:rPr>
        <w:t>N.p</w:t>
      </w:r>
      <w:proofErr w:type="spellEnd"/>
      <w:r>
        <w:rPr>
          <w:color w:val="333333"/>
          <w:sz w:val="21"/>
          <w:szCs w:val="21"/>
          <w:highlight w:val="white"/>
          <w:u w:val="single"/>
        </w:rPr>
        <w:t xml:space="preserve">., </w:t>
      </w:r>
      <w:proofErr w:type="spellStart"/>
      <w:r>
        <w:rPr>
          <w:color w:val="333333"/>
          <w:sz w:val="21"/>
          <w:szCs w:val="21"/>
          <w:highlight w:val="white"/>
          <w:u w:val="single"/>
        </w:rPr>
        <w:t>n.d.</w:t>
      </w:r>
      <w:proofErr w:type="spellEnd"/>
      <w:r>
        <w:rPr>
          <w:color w:val="333333"/>
          <w:sz w:val="21"/>
          <w:szCs w:val="21"/>
          <w:highlight w:val="white"/>
          <w:u w:val="single"/>
        </w:rPr>
        <w:t xml:space="preserve"> Web. 16 Jan. 2017.</w:t>
      </w:r>
    </w:p>
    <w:p w:rsidR="00636CCF" w:rsidRDefault="00AA2464">
      <w:pPr>
        <w:pStyle w:val="normal0"/>
        <w:numPr>
          <w:ilvl w:val="0"/>
          <w:numId w:val="1"/>
        </w:numPr>
        <w:spacing w:line="480" w:lineRule="auto"/>
        <w:ind w:hanging="360"/>
        <w:contextualSpacing/>
        <w:rPr>
          <w:color w:val="333333"/>
          <w:sz w:val="21"/>
          <w:szCs w:val="21"/>
          <w:highlight w:val="white"/>
        </w:rPr>
      </w:pPr>
      <w:proofErr w:type="spellStart"/>
      <w:r>
        <w:rPr>
          <w:color w:val="333333"/>
          <w:sz w:val="21"/>
          <w:szCs w:val="21"/>
          <w:highlight w:val="white"/>
          <w:u w:val="single"/>
        </w:rPr>
        <w:t>Sidder</w:t>
      </w:r>
      <w:proofErr w:type="spellEnd"/>
      <w:r>
        <w:rPr>
          <w:color w:val="333333"/>
          <w:sz w:val="21"/>
          <w:szCs w:val="21"/>
          <w:highlight w:val="white"/>
          <w:u w:val="single"/>
        </w:rPr>
        <w:t xml:space="preserve">, Aaron. "Understanding the Controversy Behind the Dakota Access Pipeline." </w:t>
      </w:r>
      <w:r>
        <w:rPr>
          <w:i/>
          <w:color w:val="333333"/>
          <w:sz w:val="21"/>
          <w:szCs w:val="21"/>
          <w:highlight w:val="white"/>
          <w:u w:val="single"/>
        </w:rPr>
        <w:t>Smithsonian.com</w:t>
      </w:r>
      <w:r>
        <w:rPr>
          <w:color w:val="333333"/>
          <w:sz w:val="21"/>
          <w:szCs w:val="21"/>
          <w:highlight w:val="white"/>
          <w:u w:val="single"/>
        </w:rPr>
        <w:t>. Smithsonian</w:t>
      </w:r>
      <w:r>
        <w:rPr>
          <w:color w:val="333333"/>
          <w:sz w:val="21"/>
          <w:szCs w:val="21"/>
          <w:highlight w:val="white"/>
          <w:u w:val="single"/>
        </w:rPr>
        <w:t xml:space="preserve"> Institution, </w:t>
      </w:r>
      <w:proofErr w:type="spellStart"/>
      <w:r>
        <w:rPr>
          <w:color w:val="333333"/>
          <w:sz w:val="21"/>
          <w:szCs w:val="21"/>
          <w:highlight w:val="white"/>
          <w:u w:val="single"/>
        </w:rPr>
        <w:t>n.d.</w:t>
      </w:r>
      <w:proofErr w:type="spellEnd"/>
      <w:r>
        <w:rPr>
          <w:color w:val="333333"/>
          <w:sz w:val="21"/>
          <w:szCs w:val="21"/>
          <w:highlight w:val="white"/>
          <w:u w:val="single"/>
        </w:rPr>
        <w:t xml:space="preserve"> Web. 16 Jan. 2017.</w:t>
      </w:r>
    </w:p>
    <w:p w:rsidR="00636CCF" w:rsidRDefault="00636CCF">
      <w:pPr>
        <w:pStyle w:val="normal0"/>
        <w:spacing w:line="480" w:lineRule="auto"/>
      </w:pPr>
    </w:p>
    <w:p w:rsidR="00636CCF" w:rsidRDefault="00636CCF">
      <w:pPr>
        <w:pStyle w:val="normal0"/>
        <w:spacing w:line="480" w:lineRule="auto"/>
      </w:pPr>
    </w:p>
    <w:p w:rsidR="00636CCF" w:rsidRDefault="00636CCF">
      <w:pPr>
        <w:pStyle w:val="normal0"/>
        <w:spacing w:line="480" w:lineRule="auto"/>
      </w:pPr>
    </w:p>
    <w:p w:rsidR="00636CCF" w:rsidRDefault="00636CCF">
      <w:pPr>
        <w:pStyle w:val="normal0"/>
      </w:pPr>
    </w:p>
    <w:sectPr w:rsidR="00636CC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3660FE"/>
    <w:multiLevelType w:val="multilevel"/>
    <w:tmpl w:val="5DB6678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6A3A7104"/>
    <w:multiLevelType w:val="multilevel"/>
    <w:tmpl w:val="FFCE3D5E"/>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
    <w:nsid w:val="7EDB6D13"/>
    <w:multiLevelType w:val="multilevel"/>
    <w:tmpl w:val="794E0B0A"/>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isplayBackgroundShape/>
  <w:proofState w:spelling="clean" w:grammar="clean"/>
  <w:defaultTabStop w:val="720"/>
  <w:characterSpacingControl w:val="doNotCompress"/>
  <w:compat>
    <w:compatSetting w:name="compatibilityMode" w:uri="http://schemas.microsoft.com/office/word" w:val="14"/>
  </w:compat>
  <w:rsids>
    <w:rsidRoot w:val="00636CCF"/>
    <w:rsid w:val="00636CCF"/>
    <w:rsid w:val="00AA24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contextualSpacing/>
      <w:outlineLvl w:val="0"/>
    </w:pPr>
    <w:rPr>
      <w:sz w:val="40"/>
      <w:szCs w:val="40"/>
    </w:rPr>
  </w:style>
  <w:style w:type="paragraph" w:styleId="Heading2">
    <w:name w:val="heading 2"/>
    <w:basedOn w:val="normal0"/>
    <w:next w:val="normal0"/>
    <w:pPr>
      <w:keepNext/>
      <w:keepLines/>
      <w:spacing w:before="360" w:after="120"/>
      <w:contextualSpacing/>
      <w:outlineLvl w:val="1"/>
    </w:pPr>
    <w:rPr>
      <w:sz w:val="32"/>
      <w:szCs w:val="32"/>
    </w:rPr>
  </w:style>
  <w:style w:type="paragraph" w:styleId="Heading3">
    <w:name w:val="heading 3"/>
    <w:basedOn w:val="normal0"/>
    <w:next w:val="normal0"/>
    <w:pPr>
      <w:keepNext/>
      <w:keepLines/>
      <w:spacing w:before="320" w:after="80"/>
      <w:contextualSpacing/>
      <w:outlineLvl w:val="2"/>
    </w:pPr>
    <w:rPr>
      <w:color w:val="434343"/>
      <w:sz w:val="28"/>
      <w:szCs w:val="28"/>
    </w:rPr>
  </w:style>
  <w:style w:type="paragraph" w:styleId="Heading4">
    <w:name w:val="heading 4"/>
    <w:basedOn w:val="normal0"/>
    <w:next w:val="normal0"/>
    <w:pPr>
      <w:keepNext/>
      <w:keepLines/>
      <w:spacing w:before="280" w:after="80"/>
      <w:contextualSpacing/>
      <w:outlineLvl w:val="3"/>
    </w:pPr>
    <w:rPr>
      <w:color w:val="666666"/>
      <w:sz w:val="24"/>
      <w:szCs w:val="24"/>
    </w:rPr>
  </w:style>
  <w:style w:type="paragraph" w:styleId="Heading5">
    <w:name w:val="heading 5"/>
    <w:basedOn w:val="normal0"/>
    <w:next w:val="normal0"/>
    <w:pPr>
      <w:keepNext/>
      <w:keepLines/>
      <w:spacing w:before="240" w:after="80"/>
      <w:contextualSpacing/>
      <w:outlineLvl w:val="4"/>
    </w:pPr>
    <w:rPr>
      <w:color w:val="666666"/>
    </w:rPr>
  </w:style>
  <w:style w:type="paragraph" w:styleId="Heading6">
    <w:name w:val="heading 6"/>
    <w:basedOn w:val="normal0"/>
    <w:next w:val="normal0"/>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contextualSpacing/>
    </w:pPr>
    <w:rPr>
      <w:sz w:val="52"/>
      <w:szCs w:val="52"/>
    </w:rPr>
  </w:style>
  <w:style w:type="paragraph" w:styleId="Subtitle">
    <w:name w:val="Subtitle"/>
    <w:basedOn w:val="normal0"/>
    <w:next w:val="normal0"/>
    <w:pPr>
      <w:keepNext/>
      <w:keepLines/>
      <w:spacing w:after="320"/>
      <w:contextualSpacing/>
    </w:pPr>
    <w:rPr>
      <w:color w:val="666666"/>
      <w:sz w:val="30"/>
      <w:szCs w:val="30"/>
    </w:rPr>
  </w:style>
  <w:style w:type="paragraph" w:styleId="BalloonText">
    <w:name w:val="Balloon Text"/>
    <w:basedOn w:val="Normal"/>
    <w:link w:val="BalloonTextChar"/>
    <w:uiPriority w:val="99"/>
    <w:semiHidden/>
    <w:unhideWhenUsed/>
    <w:rsid w:val="00AA2464"/>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A2464"/>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contextualSpacing/>
      <w:outlineLvl w:val="0"/>
    </w:pPr>
    <w:rPr>
      <w:sz w:val="40"/>
      <w:szCs w:val="40"/>
    </w:rPr>
  </w:style>
  <w:style w:type="paragraph" w:styleId="Heading2">
    <w:name w:val="heading 2"/>
    <w:basedOn w:val="normal0"/>
    <w:next w:val="normal0"/>
    <w:pPr>
      <w:keepNext/>
      <w:keepLines/>
      <w:spacing w:before="360" w:after="120"/>
      <w:contextualSpacing/>
      <w:outlineLvl w:val="1"/>
    </w:pPr>
    <w:rPr>
      <w:sz w:val="32"/>
      <w:szCs w:val="32"/>
    </w:rPr>
  </w:style>
  <w:style w:type="paragraph" w:styleId="Heading3">
    <w:name w:val="heading 3"/>
    <w:basedOn w:val="normal0"/>
    <w:next w:val="normal0"/>
    <w:pPr>
      <w:keepNext/>
      <w:keepLines/>
      <w:spacing w:before="320" w:after="80"/>
      <w:contextualSpacing/>
      <w:outlineLvl w:val="2"/>
    </w:pPr>
    <w:rPr>
      <w:color w:val="434343"/>
      <w:sz w:val="28"/>
      <w:szCs w:val="28"/>
    </w:rPr>
  </w:style>
  <w:style w:type="paragraph" w:styleId="Heading4">
    <w:name w:val="heading 4"/>
    <w:basedOn w:val="normal0"/>
    <w:next w:val="normal0"/>
    <w:pPr>
      <w:keepNext/>
      <w:keepLines/>
      <w:spacing w:before="280" w:after="80"/>
      <w:contextualSpacing/>
      <w:outlineLvl w:val="3"/>
    </w:pPr>
    <w:rPr>
      <w:color w:val="666666"/>
      <w:sz w:val="24"/>
      <w:szCs w:val="24"/>
    </w:rPr>
  </w:style>
  <w:style w:type="paragraph" w:styleId="Heading5">
    <w:name w:val="heading 5"/>
    <w:basedOn w:val="normal0"/>
    <w:next w:val="normal0"/>
    <w:pPr>
      <w:keepNext/>
      <w:keepLines/>
      <w:spacing w:before="240" w:after="80"/>
      <w:contextualSpacing/>
      <w:outlineLvl w:val="4"/>
    </w:pPr>
    <w:rPr>
      <w:color w:val="666666"/>
    </w:rPr>
  </w:style>
  <w:style w:type="paragraph" w:styleId="Heading6">
    <w:name w:val="heading 6"/>
    <w:basedOn w:val="normal0"/>
    <w:next w:val="normal0"/>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contextualSpacing/>
    </w:pPr>
    <w:rPr>
      <w:sz w:val="52"/>
      <w:szCs w:val="52"/>
    </w:rPr>
  </w:style>
  <w:style w:type="paragraph" w:styleId="Subtitle">
    <w:name w:val="Subtitle"/>
    <w:basedOn w:val="normal0"/>
    <w:next w:val="normal0"/>
    <w:pPr>
      <w:keepNext/>
      <w:keepLines/>
      <w:spacing w:after="320"/>
      <w:contextualSpacing/>
    </w:pPr>
    <w:rPr>
      <w:color w:val="666666"/>
      <w:sz w:val="30"/>
      <w:szCs w:val="30"/>
    </w:rPr>
  </w:style>
  <w:style w:type="paragraph" w:styleId="BalloonText">
    <w:name w:val="Balloon Text"/>
    <w:basedOn w:val="Normal"/>
    <w:link w:val="BalloonTextChar"/>
    <w:uiPriority w:val="99"/>
    <w:semiHidden/>
    <w:unhideWhenUsed/>
    <w:rsid w:val="00AA2464"/>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A2464"/>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en.wikipedia.org/wiki/Stanley,_North_Dakota" TargetMode="External"/><Relationship Id="rId12" Type="http://schemas.openxmlformats.org/officeDocument/2006/relationships/hyperlink" Target="https://en.wikipedia.org/wiki/Patoka,_Illinois" TargetMode="External"/><Relationship Id="rId13" Type="http://schemas.openxmlformats.org/officeDocument/2006/relationships/image" Target="media/image4.jp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g"/><Relationship Id="rId9" Type="http://schemas.openxmlformats.org/officeDocument/2006/relationships/hyperlink" Target="https://en.wikipedia.org/wiki/Bakken_formation" TargetMode="External"/><Relationship Id="rId10" Type="http://schemas.openxmlformats.org/officeDocument/2006/relationships/hyperlink" Target="https://en.wikipedia.org/wiki/Three_Forks_Grou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1976</Words>
  <Characters>11269</Characters>
  <Application>Microsoft Macintosh Word</Application>
  <DocSecurity>0</DocSecurity>
  <Lines>93</Lines>
  <Paragraphs>26</Paragraphs>
  <ScaleCrop>false</ScaleCrop>
  <Company>DPS</Company>
  <LinksUpToDate>false</LinksUpToDate>
  <CharactersWithSpaces>13219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Teacher EAST</cp:lastModifiedBy>
  <cp:revision>2</cp:revision>
  <dcterms:created xsi:type="dcterms:W3CDTF">2017-01-17T22:37:00Z</dcterms:created>
  <dcterms:modified xsi:type="dcterms:W3CDTF">2017-01-17T22:37:00Z</dcterms:modified>
</cp:coreProperties>
</file>